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2FC0" w14:textId="55B5D341" w:rsidR="00D63D59" w:rsidRPr="00345BBC" w:rsidRDefault="00B32609" w:rsidP="009643DE">
      <w:pPr>
        <w:pStyle w:val="Nagwek5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345BBC">
        <w:rPr>
          <w:rFonts w:ascii="Times New Roman" w:hAnsi="Times New Roman"/>
          <w:sz w:val="24"/>
          <w:szCs w:val="24"/>
        </w:rPr>
        <w:tab/>
      </w:r>
      <w:r w:rsidRPr="00345BBC">
        <w:rPr>
          <w:rFonts w:ascii="Times New Roman" w:hAnsi="Times New Roman"/>
          <w:sz w:val="24"/>
          <w:szCs w:val="24"/>
        </w:rPr>
        <w:tab/>
      </w:r>
      <w:r w:rsidR="00D63D59" w:rsidRPr="00345BBC">
        <w:rPr>
          <w:rFonts w:ascii="Times New Roman" w:hAnsi="Times New Roman"/>
          <w:sz w:val="24"/>
          <w:szCs w:val="24"/>
        </w:rPr>
        <w:tab/>
      </w:r>
      <w:r w:rsidR="00D63D59" w:rsidRPr="00345BBC">
        <w:rPr>
          <w:rFonts w:ascii="Times New Roman" w:hAnsi="Times New Roman"/>
          <w:sz w:val="24"/>
          <w:szCs w:val="24"/>
        </w:rPr>
        <w:tab/>
      </w:r>
      <w:r w:rsidR="00D63D59" w:rsidRPr="00345BBC">
        <w:rPr>
          <w:rFonts w:ascii="Times New Roman" w:hAnsi="Times New Roman"/>
          <w:sz w:val="24"/>
          <w:szCs w:val="24"/>
        </w:rPr>
        <w:tab/>
        <w:t xml:space="preserve">      </w:t>
      </w:r>
      <w:r w:rsidR="00D3713E" w:rsidRPr="00345BBC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Zagorzyce</w:t>
      </w:r>
      <w:r w:rsidR="005D5042" w:rsidRPr="00345BB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 dnia</w:t>
      </w:r>
      <w:r w:rsidR="001E46CF" w:rsidRPr="00345BB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6B473C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 xml:space="preserve">15 lutego </w:t>
      </w:r>
      <w:r w:rsidR="001E46CF" w:rsidRPr="00345BB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20</w:t>
      </w:r>
      <w:r w:rsidR="00160B27" w:rsidRPr="00345BB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</w:t>
      </w:r>
      <w:r w:rsidR="00D3713E" w:rsidRPr="00345BBC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4</w:t>
      </w:r>
      <w:r w:rsidR="00160B27" w:rsidRPr="00345BB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1E46CF" w:rsidRPr="00345BB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r. </w:t>
      </w:r>
    </w:p>
    <w:p w14:paraId="144DB12B" w14:textId="77777777" w:rsidR="005D5042" w:rsidRPr="00345BBC" w:rsidRDefault="005D5042" w:rsidP="0045251A">
      <w:pPr>
        <w:shd w:val="clear" w:color="auto" w:fill="FFFFFF"/>
        <w:spacing w:before="494"/>
        <w:ind w:left="3182"/>
        <w:rPr>
          <w:rFonts w:ascii="Times New Roman" w:eastAsia="Times New Roman" w:hAnsi="Times New Roman"/>
          <w:sz w:val="24"/>
          <w:szCs w:val="24"/>
        </w:rPr>
      </w:pPr>
      <w:r w:rsidRPr="00345BBC">
        <w:rPr>
          <w:rFonts w:ascii="Times New Roman" w:hAnsi="Times New Roman"/>
          <w:b/>
          <w:bCs/>
          <w:spacing w:val="-1"/>
          <w:sz w:val="24"/>
          <w:szCs w:val="24"/>
        </w:rPr>
        <w:t xml:space="preserve">ZAPYTANIE OFERTOWE                                        </w:t>
      </w:r>
    </w:p>
    <w:p w14:paraId="270B30ED" w14:textId="77777777" w:rsidR="0082227C" w:rsidRPr="00345BBC" w:rsidRDefault="009643DE" w:rsidP="0082227C">
      <w:pPr>
        <w:shd w:val="clear" w:color="auto" w:fill="FFFFFF"/>
        <w:spacing w:after="12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</w:t>
      </w:r>
      <w:r w:rsidR="0006345D" w:rsidRPr="00345B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ramach </w:t>
      </w:r>
      <w:r w:rsidRPr="00345B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postępowania zakupowego na wybór wykonawcy zadania p.n.: </w:t>
      </w:r>
      <w:bookmarkStart w:id="0" w:name="_Hlk143597529"/>
      <w:bookmarkStart w:id="1" w:name="_Hlk143599095"/>
    </w:p>
    <w:p w14:paraId="261E6483" w14:textId="02080C1E" w:rsidR="009643DE" w:rsidRPr="00345BBC" w:rsidRDefault="009643DE" w:rsidP="0082227C">
      <w:pPr>
        <w:shd w:val="clear" w:color="auto" w:fill="FFFFFF"/>
        <w:spacing w:after="12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2" w:name="_Hlk151471145"/>
      <w:r w:rsidRPr="00345B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="0082227C" w:rsidRPr="00345B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Konserwacja </w:t>
      </w:r>
      <w:r w:rsidR="00D3713E" w:rsidRPr="00345B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 restauracja ołtarza głównego z Kościoła Parafialnego </w:t>
      </w:r>
      <w:r w:rsidR="00D3713E" w:rsidRPr="00345B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p.w. Św. Apostołów Piotra i Pawła w Zagorzycach</w:t>
      </w:r>
      <w:r w:rsidR="006B473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etap II</w:t>
      </w:r>
      <w:r w:rsidRPr="00345B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bookmarkEnd w:id="0"/>
    </w:p>
    <w:bookmarkEnd w:id="2"/>
    <w:p w14:paraId="54E1968F" w14:textId="77777777" w:rsidR="0082227C" w:rsidRPr="00345BBC" w:rsidRDefault="0082227C" w:rsidP="008222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702BCB2" w14:textId="2C702DB5" w:rsidR="009643DE" w:rsidRPr="00345BBC" w:rsidRDefault="009643DE" w:rsidP="009643DE">
      <w:pPr>
        <w:shd w:val="clear" w:color="auto" w:fill="FFFFFF"/>
        <w:spacing w:after="12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3" w:name="_Hlk143597329"/>
      <w:bookmarkEnd w:id="1"/>
      <w:r w:rsidRPr="00345B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ramach dofinansowania z Rządowego Programu Odbudowy Zabytków </w:t>
      </w:r>
      <w:r w:rsidR="00D3713E" w:rsidRPr="00345B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345B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oraz budżetu Gminy </w:t>
      </w:r>
      <w:r w:rsidR="00731084" w:rsidRPr="00345B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Sędziszów Małopolski</w:t>
      </w:r>
      <w:r w:rsidRPr="00345B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bookmarkEnd w:id="3"/>
    <w:p w14:paraId="127C3794" w14:textId="77777777" w:rsidR="00536FF8" w:rsidRPr="00345BBC" w:rsidRDefault="00536FF8" w:rsidP="00536FF8">
      <w:pPr>
        <w:shd w:val="clear" w:color="auto" w:fill="FFFFFF"/>
        <w:spacing w:after="128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6CE60F" w14:textId="77777777" w:rsidR="0006345D" w:rsidRPr="00345BBC" w:rsidRDefault="0006345D" w:rsidP="0006345D">
      <w:pPr>
        <w:shd w:val="clear" w:color="auto" w:fill="FFFFFF"/>
        <w:spacing w:after="128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 Zamawiający:</w:t>
      </w:r>
    </w:p>
    <w:p w14:paraId="66C29740" w14:textId="4021E633" w:rsidR="00300994" w:rsidRPr="00345BBC" w:rsidRDefault="00300994" w:rsidP="00300994">
      <w:pPr>
        <w:suppressAutoHyphens/>
        <w:spacing w:after="0" w:line="240" w:lineRule="auto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  <w:bookmarkStart w:id="4" w:name="_Hlk143599056"/>
      <w:r w:rsidRPr="00345BBC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Parafia p</w:t>
      </w:r>
      <w:r w:rsidR="00D3713E" w:rsidRPr="00345BBC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.</w:t>
      </w:r>
      <w:r w:rsidRPr="00345BBC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w. Św</w:t>
      </w:r>
      <w:r w:rsidR="00130284" w:rsidRPr="00345BBC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.</w:t>
      </w:r>
      <w:r w:rsidR="00731084" w:rsidRPr="00345BBC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 </w:t>
      </w:r>
      <w:r w:rsidR="00D3713E" w:rsidRPr="00345BBC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Apostołów Piotra i Pawła w Zagorzycach</w:t>
      </w:r>
      <w:r w:rsidRPr="00345BBC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 </w:t>
      </w:r>
    </w:p>
    <w:p w14:paraId="52316F3B" w14:textId="0534BF39" w:rsidR="00300994" w:rsidRPr="00345BBC" w:rsidRDefault="00D3713E" w:rsidP="00300994">
      <w:pPr>
        <w:suppressAutoHyphens/>
        <w:spacing w:after="0" w:line="240" w:lineRule="auto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  <w:r w:rsidRPr="00345BBC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39-126 Zagorzyce 224</w:t>
      </w:r>
    </w:p>
    <w:bookmarkEnd w:id="4"/>
    <w:p w14:paraId="4D85035F" w14:textId="16F92CA7" w:rsidR="00300994" w:rsidRPr="00345BBC" w:rsidRDefault="00731084" w:rsidP="007020ED">
      <w:pPr>
        <w:suppressAutoHyphens/>
        <w:spacing w:after="0" w:line="240" w:lineRule="auto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  <w:r w:rsidRPr="00345BBC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Tel.: </w:t>
      </w:r>
      <w:r w:rsidR="00345BBC">
        <w:rPr>
          <w:rFonts w:ascii="Times New Roman" w:hAnsi="Times New Roman"/>
          <w:sz w:val="24"/>
          <w:szCs w:val="24"/>
        </w:rPr>
        <w:t>(17) 745 27 07</w:t>
      </w:r>
    </w:p>
    <w:p w14:paraId="02DF44A8" w14:textId="419CE476" w:rsidR="00300994" w:rsidRPr="00345BBC" w:rsidRDefault="00300994" w:rsidP="00300994">
      <w:pPr>
        <w:suppressAutoHyphens/>
        <w:spacing w:after="0" w:line="240" w:lineRule="auto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  <w:r w:rsidRPr="00345BBC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E-mail: </w:t>
      </w:r>
      <w:r w:rsidR="00BB0B85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kontakt@</w:t>
      </w:r>
      <w:r w:rsidR="00D3713E" w:rsidRPr="00345BBC">
        <w:rPr>
          <w:rFonts w:ascii="Times New Roman" w:hAnsi="Times New Roman"/>
          <w:sz w:val="24"/>
          <w:szCs w:val="24"/>
        </w:rPr>
        <w:t>parafiazagorzyce.cba.pl</w:t>
      </w:r>
      <w:r w:rsidR="007020ED" w:rsidRPr="00345BBC">
        <w:rPr>
          <w:rFonts w:ascii="Times New Roman" w:hAnsi="Times New Roman"/>
          <w:sz w:val="24"/>
          <w:szCs w:val="24"/>
        </w:rPr>
        <w:t xml:space="preserve"> </w:t>
      </w:r>
    </w:p>
    <w:p w14:paraId="4A599F26" w14:textId="77777777" w:rsidR="0006345D" w:rsidRPr="00345BBC" w:rsidRDefault="0006345D" w:rsidP="0006345D">
      <w:pPr>
        <w:shd w:val="clear" w:color="auto" w:fill="FFFFFF"/>
        <w:spacing w:after="128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6B3B3E89" w14:textId="77777777" w:rsidR="0006345D" w:rsidRPr="00345BBC" w:rsidRDefault="0006345D" w:rsidP="0006345D">
      <w:pPr>
        <w:shd w:val="clear" w:color="auto" w:fill="FFFFFF"/>
        <w:spacing w:after="128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 Tryb udzielenia zamówienia:</w:t>
      </w:r>
    </w:p>
    <w:p w14:paraId="1CDFA762" w14:textId="7032D370" w:rsidR="009643DE" w:rsidRPr="00345BBC" w:rsidRDefault="00D43566" w:rsidP="00716F09">
      <w:pPr>
        <w:pStyle w:val="Default"/>
        <w:jc w:val="both"/>
      </w:pPr>
      <w:r w:rsidRPr="00345BBC">
        <w:rPr>
          <w:rFonts w:eastAsia="Times New Roman"/>
        </w:rPr>
        <w:t xml:space="preserve">Na podstawie </w:t>
      </w:r>
      <w:r w:rsidR="009643DE" w:rsidRPr="00345BBC">
        <w:rPr>
          <w:rFonts w:eastAsia="Times New Roman"/>
        </w:rPr>
        <w:t xml:space="preserve">wytycznych zawartych w </w:t>
      </w:r>
      <w:r w:rsidR="009643DE" w:rsidRPr="00345BBC">
        <w:t>Załączniku do uchwały nr 232/2022 Rady Ministrów</w:t>
      </w:r>
      <w:r w:rsidR="00716F09" w:rsidRPr="00345BBC">
        <w:t> </w:t>
      </w:r>
      <w:r w:rsidR="009643DE" w:rsidRPr="00345BBC">
        <w:t>z</w:t>
      </w:r>
      <w:r w:rsidR="00716F09" w:rsidRPr="00345BBC">
        <w:t> </w:t>
      </w:r>
      <w:r w:rsidR="009643DE" w:rsidRPr="00345BBC">
        <w:t xml:space="preserve">dnia 23 listopada 2022 r. - </w:t>
      </w:r>
      <w:r w:rsidR="009643DE" w:rsidRPr="00345BBC">
        <w:rPr>
          <w:b/>
          <w:bCs/>
        </w:rPr>
        <w:t>Szczegółowe zasady i tryb udzielania dofinansowania z</w:t>
      </w:r>
      <w:r w:rsidR="00716F09" w:rsidRPr="00345BBC">
        <w:rPr>
          <w:b/>
          <w:bCs/>
        </w:rPr>
        <w:t> </w:t>
      </w:r>
      <w:r w:rsidR="009643DE" w:rsidRPr="00345BBC">
        <w:rPr>
          <w:b/>
          <w:bCs/>
        </w:rPr>
        <w:t>Rządowego Programu Odbudowy Zabytków</w:t>
      </w:r>
      <w:r w:rsidR="00FA28C9" w:rsidRPr="00345BBC">
        <w:rPr>
          <w:b/>
          <w:bCs/>
        </w:rPr>
        <w:t>.</w:t>
      </w:r>
    </w:p>
    <w:p w14:paraId="4B250D67" w14:textId="77777777" w:rsidR="0006345D" w:rsidRPr="00345BBC" w:rsidRDefault="0006345D" w:rsidP="009643DE">
      <w:pPr>
        <w:shd w:val="clear" w:color="auto" w:fill="FFFFFF"/>
        <w:spacing w:after="128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67800819" w14:textId="77777777" w:rsidR="00D43566" w:rsidRPr="00345BBC" w:rsidRDefault="00D43566" w:rsidP="009643DE">
      <w:pPr>
        <w:shd w:val="clear" w:color="auto" w:fill="FFFFFF"/>
        <w:spacing w:after="128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hAnsi="Times New Roman"/>
          <w:sz w:val="24"/>
          <w:szCs w:val="24"/>
        </w:rPr>
        <w:t xml:space="preserve">Zamówienie publiczne </w:t>
      </w:r>
      <w:r w:rsidR="009643DE" w:rsidRPr="00345BBC">
        <w:rPr>
          <w:rFonts w:ascii="Times New Roman" w:hAnsi="Times New Roman"/>
          <w:sz w:val="24"/>
          <w:szCs w:val="24"/>
        </w:rPr>
        <w:t xml:space="preserve">prowadzone jest </w:t>
      </w:r>
      <w:r w:rsidRPr="00345BBC">
        <w:rPr>
          <w:rFonts w:ascii="Times New Roman" w:hAnsi="Times New Roman"/>
          <w:sz w:val="24"/>
          <w:szCs w:val="24"/>
        </w:rPr>
        <w:t>zgodnie z zasadą konkurencyjności</w:t>
      </w:r>
      <w:r w:rsidR="009643DE" w:rsidRPr="00345BBC">
        <w:rPr>
          <w:rFonts w:ascii="Times New Roman" w:hAnsi="Times New Roman"/>
          <w:sz w:val="24"/>
          <w:szCs w:val="24"/>
        </w:rPr>
        <w:t xml:space="preserve">, transparentności </w:t>
      </w:r>
      <w:r w:rsidR="007020ED" w:rsidRPr="00345BBC">
        <w:rPr>
          <w:rFonts w:ascii="Times New Roman" w:hAnsi="Times New Roman"/>
          <w:sz w:val="24"/>
          <w:szCs w:val="24"/>
        </w:rPr>
        <w:br/>
      </w:r>
      <w:r w:rsidR="009643DE" w:rsidRPr="00345BBC">
        <w:rPr>
          <w:rFonts w:ascii="Times New Roman" w:hAnsi="Times New Roman"/>
          <w:sz w:val="24"/>
          <w:szCs w:val="24"/>
        </w:rPr>
        <w:t xml:space="preserve">i przejrzystości postępowania. </w:t>
      </w:r>
    </w:p>
    <w:p w14:paraId="2700AEAC" w14:textId="68775957" w:rsidR="00716F09" w:rsidRPr="00345BBC" w:rsidRDefault="00716F09" w:rsidP="004F1B26">
      <w:pPr>
        <w:pStyle w:val="Default"/>
        <w:jc w:val="both"/>
        <w:rPr>
          <w:rFonts w:eastAsia="Times New Roman"/>
          <w:b/>
          <w:bCs/>
        </w:rPr>
      </w:pPr>
    </w:p>
    <w:p w14:paraId="2DB3502B" w14:textId="64CCFC87" w:rsidR="00536FF8" w:rsidRPr="00345BBC" w:rsidRDefault="0006345D" w:rsidP="00536FF8">
      <w:pPr>
        <w:shd w:val="clear" w:color="auto" w:fill="FFFFFF"/>
        <w:spacing w:after="128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 Opis przedmiotu zamówienia:</w:t>
      </w:r>
    </w:p>
    <w:p w14:paraId="52CE713E" w14:textId="54DB2DEA" w:rsidR="00716F09" w:rsidRPr="00345BBC" w:rsidRDefault="00536FF8" w:rsidP="00716F09">
      <w:pPr>
        <w:shd w:val="clear" w:color="auto" w:fill="FFFFFF"/>
        <w:spacing w:after="128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45BBC">
        <w:rPr>
          <w:rFonts w:ascii="Times New Roman" w:hAnsi="Times New Roman"/>
          <w:sz w:val="24"/>
          <w:szCs w:val="24"/>
        </w:rPr>
        <w:t>Przedmiotem zamówienia jest</w:t>
      </w:r>
      <w:bookmarkStart w:id="5" w:name="_Hlk89951030"/>
      <w:bookmarkStart w:id="6" w:name="_Hlk89950443"/>
      <w:r w:rsidR="00716F09" w:rsidRPr="00345BBC">
        <w:rPr>
          <w:rFonts w:ascii="Times New Roman" w:hAnsi="Times New Roman"/>
          <w:sz w:val="24"/>
          <w:szCs w:val="24"/>
        </w:rPr>
        <w:t>:</w:t>
      </w:r>
      <w:r w:rsidR="00EE38CF" w:rsidRPr="00345BB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</w:p>
    <w:p w14:paraId="5B1813E7" w14:textId="79E14CB8" w:rsidR="0082227C" w:rsidRDefault="0082227C" w:rsidP="00BB0B85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„Konserwacja </w:t>
      </w:r>
      <w:r w:rsidR="00BB0B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 restauracja ołtarza głównego z Kościoła Parafialnego </w:t>
      </w:r>
      <w:r w:rsidR="00FE27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BB0B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p.w. Św. Apostołów Piotra i Pa</w:t>
      </w:r>
      <w:r w:rsidR="00FE27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</w:t>
      </w:r>
      <w:r w:rsidR="00BB0B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ła w Zagorzycach</w:t>
      </w:r>
      <w:r w:rsidR="006B473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etap II</w:t>
      </w:r>
      <w:r w:rsidRPr="00345B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</w:p>
    <w:p w14:paraId="18D437FA" w14:textId="77777777" w:rsidR="006B473C" w:rsidRPr="00345BBC" w:rsidRDefault="006B473C" w:rsidP="00BB0B85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31746B4" w14:textId="3C9BC725" w:rsidR="00FA5937" w:rsidRDefault="00E85BD0" w:rsidP="00E85BD0">
      <w:pPr>
        <w:ind w:left="357"/>
        <w:rPr>
          <w:rFonts w:ascii="Times New Roman" w:hAnsi="Times New Roman"/>
          <w:i/>
          <w:sz w:val="24"/>
          <w:szCs w:val="24"/>
        </w:rPr>
      </w:pPr>
      <w:r w:rsidRPr="00345BBC">
        <w:rPr>
          <w:rFonts w:ascii="Times New Roman" w:hAnsi="Times New Roman"/>
          <w:i/>
          <w:sz w:val="24"/>
          <w:szCs w:val="24"/>
        </w:rPr>
        <w:t xml:space="preserve">Konserwację </w:t>
      </w:r>
      <w:r w:rsidR="00BB0B85">
        <w:rPr>
          <w:rFonts w:ascii="Times New Roman" w:hAnsi="Times New Roman"/>
          <w:i/>
          <w:sz w:val="24"/>
          <w:szCs w:val="24"/>
        </w:rPr>
        <w:t>i restaurację</w:t>
      </w:r>
      <w:r w:rsidRPr="00345BBC">
        <w:rPr>
          <w:rFonts w:ascii="Times New Roman" w:hAnsi="Times New Roman"/>
          <w:i/>
          <w:sz w:val="24"/>
          <w:szCs w:val="24"/>
        </w:rPr>
        <w:t xml:space="preserve"> należy wykonać zgodnie z wydanym pozwoleniem. Wykonawca zobowiązany je</w:t>
      </w:r>
      <w:r w:rsidR="00CA1357" w:rsidRPr="00345BBC">
        <w:rPr>
          <w:rFonts w:ascii="Times New Roman" w:hAnsi="Times New Roman"/>
          <w:i/>
          <w:sz w:val="24"/>
          <w:szCs w:val="24"/>
        </w:rPr>
        <w:t>st do spełnienia warunków w nim</w:t>
      </w:r>
      <w:r w:rsidRPr="00345BBC">
        <w:rPr>
          <w:rFonts w:ascii="Times New Roman" w:hAnsi="Times New Roman"/>
          <w:i/>
          <w:sz w:val="24"/>
          <w:szCs w:val="24"/>
        </w:rPr>
        <w:t xml:space="preserve"> określonych.  </w:t>
      </w:r>
    </w:p>
    <w:p w14:paraId="3F33A378" w14:textId="77777777" w:rsidR="00FA5937" w:rsidRDefault="00FA593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14:paraId="3F00535D" w14:textId="77777777" w:rsidR="00006E45" w:rsidRPr="00E430E3" w:rsidRDefault="00006E45" w:rsidP="00FB1A7F">
      <w:pPr>
        <w:widowControl w:val="0"/>
        <w:numPr>
          <w:ilvl w:val="0"/>
          <w:numId w:val="21"/>
        </w:numPr>
        <w:spacing w:line="100" w:lineRule="atLeast"/>
        <w:ind w:left="426" w:hanging="426"/>
        <w:jc w:val="both"/>
        <w:rPr>
          <w:rFonts w:ascii="Times New Roman" w:hAnsi="Times New Roman"/>
          <w:b/>
          <w:sz w:val="24"/>
          <w:szCs w:val="24"/>
          <w:u w:color="000000"/>
          <w:shd w:val="clear" w:color="auto" w:fill="FFFFFF"/>
        </w:rPr>
      </w:pPr>
      <w:r w:rsidRPr="00E430E3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lastRenderedPageBreak/>
        <w:t>Zakres prac konserwatorskich:</w:t>
      </w:r>
    </w:p>
    <w:p w14:paraId="3E10A7B0" w14:textId="72EB7D1E" w:rsidR="006725BA" w:rsidRPr="00E430E3" w:rsidRDefault="006725BA" w:rsidP="006725BA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430E3">
        <w:rPr>
          <w:rFonts w:ascii="Times New Roman" w:hAnsi="Times New Roman"/>
          <w:b/>
          <w:bCs/>
          <w:sz w:val="24"/>
          <w:szCs w:val="24"/>
        </w:rPr>
        <w:t xml:space="preserve">KONSERWACJA </w:t>
      </w:r>
      <w:r w:rsidR="00A72E1D" w:rsidRPr="00E430E3">
        <w:rPr>
          <w:rFonts w:ascii="Times New Roman" w:hAnsi="Times New Roman"/>
          <w:b/>
          <w:bCs/>
          <w:sz w:val="24"/>
          <w:szCs w:val="24"/>
        </w:rPr>
        <w:t xml:space="preserve">ESTETYCZNA </w:t>
      </w:r>
      <w:r w:rsidRPr="00E430E3">
        <w:rPr>
          <w:rFonts w:ascii="Times New Roman" w:hAnsi="Times New Roman"/>
          <w:b/>
          <w:bCs/>
          <w:sz w:val="24"/>
          <w:szCs w:val="24"/>
        </w:rPr>
        <w:t>DREWNIANEJ STRUKTURY OŁTARZ</w:t>
      </w:r>
      <w:r w:rsidR="00A72E1D" w:rsidRPr="00E430E3">
        <w:rPr>
          <w:rFonts w:ascii="Times New Roman" w:hAnsi="Times New Roman"/>
          <w:b/>
          <w:bCs/>
          <w:sz w:val="24"/>
          <w:szCs w:val="24"/>
        </w:rPr>
        <w:t>A</w:t>
      </w:r>
      <w:r w:rsidRPr="00E430E3">
        <w:rPr>
          <w:rFonts w:ascii="Times New Roman" w:hAnsi="Times New Roman"/>
          <w:b/>
          <w:bCs/>
          <w:sz w:val="24"/>
          <w:szCs w:val="24"/>
        </w:rPr>
        <w:t>:</w:t>
      </w:r>
    </w:p>
    <w:p w14:paraId="67365045" w14:textId="77777777" w:rsidR="006725BA" w:rsidRPr="00E430E3" w:rsidRDefault="006725BA" w:rsidP="006725BA">
      <w:pPr>
        <w:numPr>
          <w:ilvl w:val="0"/>
          <w:numId w:val="30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430E3">
        <w:rPr>
          <w:rFonts w:ascii="Times New Roman" w:hAnsi="Times New Roman"/>
          <w:sz w:val="24"/>
          <w:szCs w:val="24"/>
        </w:rPr>
        <w:t>Uzupełnienie ubytków drewna przez wstawienie fleków w odpowiednio dobranym gatunkowo, sezonowanym drewnie.</w:t>
      </w:r>
    </w:p>
    <w:p w14:paraId="29B24939" w14:textId="77777777" w:rsidR="006725BA" w:rsidRPr="00E430E3" w:rsidRDefault="006725BA" w:rsidP="006725BA">
      <w:pPr>
        <w:numPr>
          <w:ilvl w:val="0"/>
          <w:numId w:val="30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430E3">
        <w:rPr>
          <w:rFonts w:ascii="Times New Roman" w:hAnsi="Times New Roman"/>
          <w:sz w:val="24"/>
          <w:szCs w:val="24"/>
        </w:rPr>
        <w:t>Ewentualna rekonstrukcja w sezonowanym drewnie odpowiedniego gatunku brakujących elementów snycerskich.</w:t>
      </w:r>
    </w:p>
    <w:p w14:paraId="37AFE799" w14:textId="77777777" w:rsidR="006725BA" w:rsidRPr="00E430E3" w:rsidRDefault="006725BA" w:rsidP="006725BA">
      <w:pPr>
        <w:numPr>
          <w:ilvl w:val="0"/>
          <w:numId w:val="30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430E3">
        <w:rPr>
          <w:rFonts w:ascii="Times New Roman" w:hAnsi="Times New Roman"/>
          <w:sz w:val="24"/>
          <w:szCs w:val="24"/>
        </w:rPr>
        <w:t>Uzupełnienia drobnych ubytków drewna kitem trocinowym.</w:t>
      </w:r>
    </w:p>
    <w:p w14:paraId="7254B4E4" w14:textId="77777777" w:rsidR="006725BA" w:rsidRPr="00E430E3" w:rsidRDefault="006725BA" w:rsidP="006725BA">
      <w:pPr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430E3">
        <w:rPr>
          <w:rFonts w:ascii="Times New Roman" w:hAnsi="Times New Roman"/>
          <w:sz w:val="24"/>
          <w:szCs w:val="24"/>
        </w:rPr>
        <w:t>Scalenie kolorystyczne (nowo wstawione fleki i przebarwienia). Bejce i barwione woski.</w:t>
      </w:r>
    </w:p>
    <w:p w14:paraId="36AC86A4" w14:textId="77777777" w:rsidR="006725BA" w:rsidRPr="00E430E3" w:rsidRDefault="006725BA" w:rsidP="006725BA">
      <w:pPr>
        <w:numPr>
          <w:ilvl w:val="0"/>
          <w:numId w:val="30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430E3">
        <w:rPr>
          <w:rFonts w:ascii="Times New Roman" w:hAnsi="Times New Roman"/>
          <w:sz w:val="24"/>
          <w:szCs w:val="24"/>
        </w:rPr>
        <w:t xml:space="preserve">Opracowanie warstwy wykończeniowej ołtarzy i balasek w sposób analogiczny do oryginału ustalonego na podstawie badań (Wstępnie przyjmuje się rekonstrukcję politury na bazie szelaku z uzyskaniem efektu satynowego błyszczenia). </w:t>
      </w:r>
    </w:p>
    <w:p w14:paraId="13B60624" w14:textId="77777777" w:rsidR="006725BA" w:rsidRPr="00E430E3" w:rsidRDefault="006725BA" w:rsidP="006725BA">
      <w:pPr>
        <w:numPr>
          <w:ilvl w:val="0"/>
          <w:numId w:val="30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430E3">
        <w:rPr>
          <w:rFonts w:ascii="Times New Roman" w:hAnsi="Times New Roman"/>
          <w:sz w:val="24"/>
          <w:szCs w:val="24"/>
        </w:rPr>
        <w:t>Ewentualne ujednolicenie błyszczenia poprzez woskowanie i polerowanie.</w:t>
      </w:r>
    </w:p>
    <w:p w14:paraId="49164E45" w14:textId="77777777" w:rsidR="006725BA" w:rsidRPr="00E430E3" w:rsidRDefault="006725BA" w:rsidP="006725BA">
      <w:pPr>
        <w:numPr>
          <w:ilvl w:val="0"/>
          <w:numId w:val="30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430E3">
        <w:rPr>
          <w:rFonts w:ascii="Times New Roman" w:hAnsi="Times New Roman"/>
          <w:sz w:val="24"/>
          <w:szCs w:val="24"/>
        </w:rPr>
        <w:t>Uzupełnienie ubytków gruntów.</w:t>
      </w:r>
    </w:p>
    <w:p w14:paraId="77C599EF" w14:textId="77777777" w:rsidR="006725BA" w:rsidRPr="00E430E3" w:rsidRDefault="006725BA" w:rsidP="006725BA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22CF74BD" w14:textId="14EE3691" w:rsidR="006725BA" w:rsidRPr="00E430E3" w:rsidRDefault="006725BA" w:rsidP="006725BA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430E3">
        <w:rPr>
          <w:rFonts w:ascii="Times New Roman" w:hAnsi="Times New Roman"/>
          <w:b/>
          <w:bCs/>
          <w:sz w:val="24"/>
          <w:szCs w:val="24"/>
        </w:rPr>
        <w:t>KONSERWACJA</w:t>
      </w:r>
      <w:r w:rsidR="00A72E1D" w:rsidRPr="00E430E3">
        <w:rPr>
          <w:rFonts w:ascii="Times New Roman" w:hAnsi="Times New Roman"/>
          <w:b/>
          <w:bCs/>
          <w:sz w:val="24"/>
          <w:szCs w:val="24"/>
        </w:rPr>
        <w:t xml:space="preserve"> ESTETYCZNA</w:t>
      </w:r>
      <w:r w:rsidRPr="00E430E3">
        <w:rPr>
          <w:rFonts w:ascii="Times New Roman" w:hAnsi="Times New Roman"/>
          <w:b/>
          <w:bCs/>
          <w:sz w:val="24"/>
          <w:szCs w:val="24"/>
        </w:rPr>
        <w:t xml:space="preserve"> RZEŹB DREWNIANYCH:</w:t>
      </w:r>
    </w:p>
    <w:p w14:paraId="0BBE3E5F" w14:textId="77777777" w:rsidR="006725BA" w:rsidRPr="00E430E3" w:rsidRDefault="006725BA" w:rsidP="006725BA">
      <w:pPr>
        <w:numPr>
          <w:ilvl w:val="0"/>
          <w:numId w:val="30"/>
        </w:numPr>
        <w:tabs>
          <w:tab w:val="num" w:pos="708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30E3">
        <w:rPr>
          <w:rFonts w:ascii="Times New Roman" w:hAnsi="Times New Roman"/>
          <w:sz w:val="24"/>
          <w:szCs w:val="24"/>
        </w:rPr>
        <w:t>Zaizolowanie kitów szelakiem.</w:t>
      </w:r>
    </w:p>
    <w:p w14:paraId="1C6B6F79" w14:textId="77777777" w:rsidR="006725BA" w:rsidRPr="00E430E3" w:rsidRDefault="006725BA" w:rsidP="006725BA">
      <w:pPr>
        <w:numPr>
          <w:ilvl w:val="0"/>
          <w:numId w:val="30"/>
        </w:numPr>
        <w:tabs>
          <w:tab w:val="num" w:pos="708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30E3">
        <w:rPr>
          <w:rFonts w:ascii="Times New Roman" w:hAnsi="Times New Roman"/>
          <w:sz w:val="24"/>
          <w:szCs w:val="24"/>
        </w:rPr>
        <w:t xml:space="preserve">Opracowanie malarskie powierzchni rzeźb w zależności od oryginalnego opracowania- scalenie kolorystyczne uzupełnień do kolorystyki oryginalnej powierzchni lub rekonstrukcją metodą malarską. </w:t>
      </w:r>
    </w:p>
    <w:p w14:paraId="1DFD762B" w14:textId="4211E87B" w:rsidR="006725BA" w:rsidRPr="00E430E3" w:rsidRDefault="006725BA" w:rsidP="006725BA">
      <w:pPr>
        <w:numPr>
          <w:ilvl w:val="0"/>
          <w:numId w:val="30"/>
        </w:numPr>
        <w:tabs>
          <w:tab w:val="num" w:pos="708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430E3">
        <w:rPr>
          <w:rFonts w:ascii="Times New Roman" w:hAnsi="Times New Roman"/>
          <w:sz w:val="24"/>
          <w:szCs w:val="24"/>
        </w:rPr>
        <w:t>Zabezpieczenie powierzchni rzeźb prze powleczenie szelakiem lub werniksem.</w:t>
      </w:r>
    </w:p>
    <w:p w14:paraId="4ABEB3C4" w14:textId="77777777" w:rsidR="006725BA" w:rsidRPr="00E430E3" w:rsidRDefault="006725BA" w:rsidP="006725BA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45FF3C39" w14:textId="77777777" w:rsidR="006725BA" w:rsidRPr="00E430E3" w:rsidRDefault="006725BA" w:rsidP="006725B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30E3">
        <w:rPr>
          <w:rFonts w:ascii="Times New Roman" w:hAnsi="Times New Roman"/>
          <w:b/>
          <w:bCs/>
          <w:sz w:val="24"/>
          <w:szCs w:val="24"/>
        </w:rPr>
        <w:t>KONSERWACJA ELEMENTÓW ZŁOCONYCH (detale na strukturze ołtarzy: ramy, profile, kapitele):</w:t>
      </w:r>
    </w:p>
    <w:p w14:paraId="6BB61F3C" w14:textId="77777777" w:rsidR="006725BA" w:rsidRPr="00E430E3" w:rsidRDefault="006725BA" w:rsidP="006725BA">
      <w:pPr>
        <w:numPr>
          <w:ilvl w:val="0"/>
          <w:numId w:val="30"/>
        </w:numPr>
        <w:tabs>
          <w:tab w:val="num" w:pos="708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30E3">
        <w:rPr>
          <w:rFonts w:ascii="Times New Roman" w:hAnsi="Times New Roman"/>
          <w:sz w:val="24"/>
          <w:szCs w:val="24"/>
        </w:rPr>
        <w:t xml:space="preserve">Oczyszczenie partii złoconych. Dobrze zachowane partie złoceń zostaną odczyszczone acetonem. W wypadku cięższych zabrudzeń mieszaniną acetonu, terpentyny oraz detergentu. </w:t>
      </w:r>
    </w:p>
    <w:p w14:paraId="44D93A68" w14:textId="77777777" w:rsidR="006725BA" w:rsidRPr="00E430E3" w:rsidRDefault="006725BA" w:rsidP="006725BA">
      <w:pPr>
        <w:numPr>
          <w:ilvl w:val="0"/>
          <w:numId w:val="30"/>
        </w:numPr>
        <w:tabs>
          <w:tab w:val="num" w:pos="708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30E3">
        <w:rPr>
          <w:rFonts w:ascii="Times New Roman" w:hAnsi="Times New Roman"/>
          <w:sz w:val="24"/>
          <w:szCs w:val="24"/>
        </w:rPr>
        <w:t>Uzupełnienie ubytków podkładu i pulmentów. Pulment zostanie dobrany kolorystycznie do oryginalnego, w partiach polerowanych – czerwony; w partiach matowych – żółty.</w:t>
      </w:r>
    </w:p>
    <w:p w14:paraId="5CA27A20" w14:textId="77777777" w:rsidR="006725BA" w:rsidRPr="00E430E3" w:rsidRDefault="006725BA" w:rsidP="006725BA">
      <w:pPr>
        <w:numPr>
          <w:ilvl w:val="0"/>
          <w:numId w:val="30"/>
        </w:numPr>
        <w:tabs>
          <w:tab w:val="num" w:pos="708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30E3">
        <w:rPr>
          <w:rFonts w:ascii="Times New Roman" w:hAnsi="Times New Roman"/>
          <w:sz w:val="24"/>
          <w:szCs w:val="24"/>
        </w:rPr>
        <w:lastRenderedPageBreak/>
        <w:t>Uzupełnienie ubytków złoceń: złotem płatkowym o odpowiedniej tonacji barwnej lub imitacją złoceń w płatku lub farbie, zależnie od badań.</w:t>
      </w:r>
    </w:p>
    <w:p w14:paraId="60340F5D" w14:textId="77777777" w:rsidR="006725BA" w:rsidRPr="00E430E3" w:rsidRDefault="006725BA" w:rsidP="006725BA">
      <w:pPr>
        <w:numPr>
          <w:ilvl w:val="0"/>
          <w:numId w:val="30"/>
        </w:numPr>
        <w:tabs>
          <w:tab w:val="num" w:pos="708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30E3">
        <w:rPr>
          <w:rFonts w:ascii="Times New Roman" w:hAnsi="Times New Roman"/>
          <w:sz w:val="24"/>
          <w:szCs w:val="24"/>
        </w:rPr>
        <w:t>Polerowanie złota oraz agatowanie partii polerowanych.</w:t>
      </w:r>
    </w:p>
    <w:p w14:paraId="483E58A6" w14:textId="77777777" w:rsidR="006725BA" w:rsidRPr="00E430E3" w:rsidRDefault="006725BA" w:rsidP="006725BA">
      <w:pPr>
        <w:numPr>
          <w:ilvl w:val="0"/>
          <w:numId w:val="30"/>
        </w:numPr>
        <w:tabs>
          <w:tab w:val="num" w:pos="708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7" w:name="_Hlk526247759"/>
      <w:r w:rsidRPr="00E430E3">
        <w:rPr>
          <w:rFonts w:ascii="Times New Roman" w:hAnsi="Times New Roman"/>
          <w:sz w:val="24"/>
          <w:szCs w:val="24"/>
        </w:rPr>
        <w:t>Scalenie zrekonstruowanych partii złoceń ze złoceniami oryginalnymi (rozwibrowanie brzegów i łączeń, postarzanie, przetarcia w razie potrzeby patynowanie).</w:t>
      </w:r>
    </w:p>
    <w:bookmarkEnd w:id="7"/>
    <w:p w14:paraId="1ADBA76E" w14:textId="77777777" w:rsidR="006725BA" w:rsidRPr="00E430E3" w:rsidRDefault="006725BA" w:rsidP="006725BA">
      <w:pPr>
        <w:numPr>
          <w:ilvl w:val="0"/>
          <w:numId w:val="30"/>
        </w:numPr>
        <w:tabs>
          <w:tab w:val="num" w:pos="708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30E3">
        <w:rPr>
          <w:rFonts w:ascii="Times New Roman" w:hAnsi="Times New Roman"/>
          <w:sz w:val="24"/>
          <w:szCs w:val="24"/>
        </w:rPr>
        <w:t xml:space="preserve">Zabezpieczenie powierzchni matowych złoceń klejem glutynowym. </w:t>
      </w:r>
    </w:p>
    <w:p w14:paraId="77B2F99B" w14:textId="77777777" w:rsidR="006725BA" w:rsidRPr="00E430E3" w:rsidRDefault="006725BA" w:rsidP="006725BA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281E9690" w14:textId="4E0C03D4" w:rsidR="006725BA" w:rsidRPr="00E430E3" w:rsidRDefault="006725BA" w:rsidP="006725BA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430E3">
        <w:rPr>
          <w:rFonts w:ascii="Times New Roman" w:hAnsi="Times New Roman"/>
          <w:b/>
          <w:bCs/>
          <w:sz w:val="24"/>
          <w:szCs w:val="24"/>
        </w:rPr>
        <w:t>KONSERWACJA ESTETYCZNA OBRAZÓW OŁTARZOWYCH:</w:t>
      </w:r>
    </w:p>
    <w:p w14:paraId="3882D17A" w14:textId="77777777" w:rsidR="006725BA" w:rsidRPr="00E430E3" w:rsidRDefault="006725BA" w:rsidP="006725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30E3">
        <w:rPr>
          <w:rFonts w:ascii="Times New Roman" w:hAnsi="Times New Roman"/>
          <w:sz w:val="24"/>
          <w:szCs w:val="24"/>
        </w:rPr>
        <w:t>Na podobraziu drewnianym ( ołtarz główny):</w:t>
      </w:r>
    </w:p>
    <w:p w14:paraId="3D8E74B5" w14:textId="77777777" w:rsidR="006725BA" w:rsidRPr="00E430E3" w:rsidRDefault="006725BA" w:rsidP="006725BA">
      <w:pPr>
        <w:numPr>
          <w:ilvl w:val="0"/>
          <w:numId w:val="32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430E3">
        <w:rPr>
          <w:rFonts w:ascii="Times New Roman" w:hAnsi="Times New Roman"/>
          <w:sz w:val="24"/>
          <w:szCs w:val="24"/>
        </w:rPr>
        <w:t>Uzupełnienie drobnych ubytków drewna podobrazia kitem trocinowym</w:t>
      </w:r>
    </w:p>
    <w:p w14:paraId="1D2012E1" w14:textId="77777777" w:rsidR="006725BA" w:rsidRPr="00E430E3" w:rsidRDefault="006725BA" w:rsidP="006725BA">
      <w:pPr>
        <w:numPr>
          <w:ilvl w:val="0"/>
          <w:numId w:val="32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430E3">
        <w:rPr>
          <w:rFonts w:ascii="Times New Roman" w:hAnsi="Times New Roman"/>
          <w:sz w:val="24"/>
          <w:szCs w:val="24"/>
        </w:rPr>
        <w:t>Ewentualne uzupełnienie ubytków zaprawy.</w:t>
      </w:r>
    </w:p>
    <w:p w14:paraId="72811462" w14:textId="77777777" w:rsidR="006725BA" w:rsidRPr="00E430E3" w:rsidRDefault="006725BA" w:rsidP="006725BA">
      <w:pPr>
        <w:numPr>
          <w:ilvl w:val="0"/>
          <w:numId w:val="32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430E3">
        <w:rPr>
          <w:rFonts w:ascii="Times New Roman" w:hAnsi="Times New Roman"/>
          <w:sz w:val="24"/>
          <w:szCs w:val="24"/>
        </w:rPr>
        <w:t>Opracowanie faktury kitów.</w:t>
      </w:r>
    </w:p>
    <w:p w14:paraId="5CF7DADA" w14:textId="77777777" w:rsidR="006725BA" w:rsidRPr="00E430E3" w:rsidRDefault="006725BA" w:rsidP="006725BA">
      <w:pPr>
        <w:numPr>
          <w:ilvl w:val="0"/>
          <w:numId w:val="32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430E3">
        <w:rPr>
          <w:rFonts w:ascii="Times New Roman" w:hAnsi="Times New Roman"/>
          <w:sz w:val="24"/>
          <w:szCs w:val="24"/>
        </w:rPr>
        <w:t>Izolacja kitów szelakiem.</w:t>
      </w:r>
    </w:p>
    <w:p w14:paraId="2B93C2BA" w14:textId="77777777" w:rsidR="006725BA" w:rsidRPr="00E430E3" w:rsidRDefault="006725BA" w:rsidP="006725BA">
      <w:pPr>
        <w:numPr>
          <w:ilvl w:val="0"/>
          <w:numId w:val="32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430E3">
        <w:rPr>
          <w:rFonts w:ascii="Times New Roman" w:hAnsi="Times New Roman"/>
          <w:sz w:val="24"/>
          <w:szCs w:val="24"/>
        </w:rPr>
        <w:t>Werniksowanie  ( werniks ketonowy Maimeri).</w:t>
      </w:r>
    </w:p>
    <w:p w14:paraId="5EA211C4" w14:textId="77777777" w:rsidR="006725BA" w:rsidRPr="00E430E3" w:rsidRDefault="006725BA" w:rsidP="006725BA">
      <w:pPr>
        <w:numPr>
          <w:ilvl w:val="0"/>
          <w:numId w:val="32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430E3">
        <w:rPr>
          <w:rFonts w:ascii="Times New Roman" w:hAnsi="Times New Roman"/>
          <w:sz w:val="24"/>
          <w:szCs w:val="24"/>
        </w:rPr>
        <w:t>Punktowanie scalające kropką (farby żywiczne, ketonowe firmy Maimeri).</w:t>
      </w:r>
    </w:p>
    <w:p w14:paraId="0A906EE3" w14:textId="77777777" w:rsidR="006725BA" w:rsidRPr="00E430E3" w:rsidRDefault="006725BA" w:rsidP="006725BA">
      <w:pPr>
        <w:numPr>
          <w:ilvl w:val="0"/>
          <w:numId w:val="32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430E3">
        <w:rPr>
          <w:rFonts w:ascii="Times New Roman" w:hAnsi="Times New Roman"/>
          <w:sz w:val="24"/>
          <w:szCs w:val="24"/>
        </w:rPr>
        <w:t>Werniksowanie końcowe obrazów.</w:t>
      </w:r>
    </w:p>
    <w:p w14:paraId="4B8EBDB5" w14:textId="4E8C0D8B" w:rsidR="006725BA" w:rsidRPr="00E430E3" w:rsidRDefault="006725BA" w:rsidP="00A72E1D">
      <w:pPr>
        <w:numPr>
          <w:ilvl w:val="0"/>
          <w:numId w:val="32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430E3">
        <w:rPr>
          <w:rFonts w:ascii="Times New Roman" w:hAnsi="Times New Roman"/>
          <w:sz w:val="24"/>
          <w:szCs w:val="24"/>
        </w:rPr>
        <w:t xml:space="preserve">Montaż obrazów w ołtarzu. </w:t>
      </w:r>
    </w:p>
    <w:p w14:paraId="06A638C1" w14:textId="104E4CF1" w:rsidR="00006E45" w:rsidRPr="00E430E3" w:rsidRDefault="00566757" w:rsidP="00A72E1D">
      <w:pPr>
        <w:pStyle w:val="DomylneA"/>
        <w:numPr>
          <w:ilvl w:val="0"/>
          <w:numId w:val="21"/>
        </w:numPr>
        <w:suppressAutoHyphens/>
        <w:spacing w:line="360" w:lineRule="auto"/>
        <w:jc w:val="both"/>
        <w:rPr>
          <w:rStyle w:val="Bra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E430E3">
        <w:rPr>
          <w:rStyle w:val="Brak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Przedmiar </w:t>
      </w:r>
      <w:r w:rsidR="00006E45" w:rsidRPr="00E430E3">
        <w:rPr>
          <w:rStyle w:val="Brak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powierzchni</w:t>
      </w:r>
      <w:r w:rsidR="00006E45" w:rsidRPr="00E430E3">
        <w:rPr>
          <w:rStyle w:val="Bra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:</w:t>
      </w:r>
    </w:p>
    <w:p w14:paraId="627C9EE1" w14:textId="0E80D765" w:rsidR="00A72E1D" w:rsidRPr="00E430E3" w:rsidRDefault="00A72E1D" w:rsidP="00A72E1D">
      <w:pPr>
        <w:pStyle w:val="DomylneA"/>
        <w:numPr>
          <w:ilvl w:val="0"/>
          <w:numId w:val="33"/>
        </w:numPr>
        <w:suppressAutoHyphens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E430E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KONSERWACJA ESTETYCZNA DREWNIANEJ STRUKTURY - II etap – 106,62 m</w:t>
      </w:r>
      <w:r w:rsidRPr="00E430E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vertAlign w:val="superscript"/>
        </w:rPr>
        <w:t>2</w:t>
      </w:r>
    </w:p>
    <w:p w14:paraId="03F12C9A" w14:textId="37725EA4" w:rsidR="00A72E1D" w:rsidRPr="00E430E3" w:rsidRDefault="00A72E1D" w:rsidP="00A72E1D">
      <w:pPr>
        <w:pStyle w:val="DomylneA"/>
        <w:numPr>
          <w:ilvl w:val="0"/>
          <w:numId w:val="33"/>
        </w:numPr>
        <w:suppressAutoHyphens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E430E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KONSERWACJA ZŁOCONYCH I SREBRZONYCH ELEM. OŁTARZOWYCH - 33 m</w:t>
      </w:r>
      <w:r w:rsidRPr="00E430E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vertAlign w:val="superscript"/>
        </w:rPr>
        <w:t>2</w:t>
      </w:r>
    </w:p>
    <w:p w14:paraId="1F36000E" w14:textId="21C90285" w:rsidR="00A72E1D" w:rsidRPr="00E430E3" w:rsidRDefault="00A72E1D" w:rsidP="00A72E1D">
      <w:pPr>
        <w:pStyle w:val="DomylneA"/>
        <w:numPr>
          <w:ilvl w:val="0"/>
          <w:numId w:val="33"/>
        </w:numPr>
        <w:suppressAutoHyphens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E430E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KONSERWACJA ESTETYCZNA RZEŹB - II etap - 15,36 m </w:t>
      </w:r>
      <w:r w:rsidRPr="00E430E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vertAlign w:val="superscript"/>
        </w:rPr>
        <w:t>2</w:t>
      </w:r>
    </w:p>
    <w:p w14:paraId="2252D030" w14:textId="7DAFE03A" w:rsidR="0024759C" w:rsidRPr="00E430E3" w:rsidRDefault="00A72E1D" w:rsidP="00A72E1D">
      <w:pPr>
        <w:pStyle w:val="DomylneA"/>
        <w:numPr>
          <w:ilvl w:val="0"/>
          <w:numId w:val="33"/>
        </w:numPr>
        <w:suppressAutoHyphens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E430E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KONSERWACJA ESTETYCZNA OBRAZÓW Z RETABULUM - II etap - 4,06 m</w:t>
      </w:r>
      <w:r w:rsidRPr="00E430E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vertAlign w:val="superscript"/>
        </w:rPr>
        <w:t>2</w:t>
      </w:r>
    </w:p>
    <w:p w14:paraId="1981F244" w14:textId="77777777" w:rsidR="00902634" w:rsidRPr="00E430E3" w:rsidRDefault="00902634" w:rsidP="00902634">
      <w:pPr>
        <w:shd w:val="clear" w:color="auto" w:fill="FFFFFF"/>
        <w:spacing w:after="128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5F0CC3C" w14:textId="77777777" w:rsidR="006B473C" w:rsidRDefault="006B473C" w:rsidP="00902634">
      <w:pPr>
        <w:shd w:val="clear" w:color="auto" w:fill="FFFFFF"/>
        <w:spacing w:after="128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1C31044" w14:textId="77777777" w:rsidR="00E430E3" w:rsidRDefault="00E430E3" w:rsidP="00902634">
      <w:pPr>
        <w:shd w:val="clear" w:color="auto" w:fill="FFFFFF"/>
        <w:spacing w:after="128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D621851" w14:textId="77777777" w:rsidR="00E430E3" w:rsidRDefault="00E430E3" w:rsidP="00902634">
      <w:pPr>
        <w:shd w:val="clear" w:color="auto" w:fill="FFFFFF"/>
        <w:spacing w:after="128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DB52C0B" w14:textId="77777777" w:rsidR="00E430E3" w:rsidRDefault="00E430E3" w:rsidP="00902634">
      <w:pPr>
        <w:shd w:val="clear" w:color="auto" w:fill="FFFFFF"/>
        <w:spacing w:after="128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A57E857" w14:textId="77777777" w:rsidR="00E430E3" w:rsidRDefault="00E430E3" w:rsidP="00902634">
      <w:pPr>
        <w:shd w:val="clear" w:color="auto" w:fill="FFFFFF"/>
        <w:spacing w:after="128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D4FBA98" w14:textId="77777777" w:rsidR="006B473C" w:rsidRPr="00345BBC" w:rsidRDefault="006B473C" w:rsidP="00902634">
      <w:pPr>
        <w:shd w:val="clear" w:color="auto" w:fill="FFFFFF"/>
        <w:spacing w:after="128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28BDDEC" w14:textId="54CEB852" w:rsidR="00FB1A7F" w:rsidRPr="00345BBC" w:rsidRDefault="00902634" w:rsidP="00902634">
      <w:pPr>
        <w:shd w:val="clear" w:color="auto" w:fill="FFFFFF"/>
        <w:spacing w:after="128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IV. </w:t>
      </w:r>
      <w:r w:rsidR="00FB1A7F" w:rsidRPr="00345B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szczegółowe</w:t>
      </w:r>
      <w:r w:rsidRPr="00345B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  <w:r w:rsidR="00FB1A7F" w:rsidRPr="00345B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13DF87A6" w14:textId="77777777" w:rsidR="00D04FBF" w:rsidRDefault="00FB1A7F" w:rsidP="00F73272">
      <w:pPr>
        <w:widowControl w:val="0"/>
        <w:spacing w:after="0"/>
        <w:jc w:val="both"/>
        <w:rPr>
          <w:rStyle w:val="Brak"/>
          <w:rFonts w:ascii="Times New Roman" w:hAnsi="Times New Roman"/>
          <w:sz w:val="24"/>
          <w:szCs w:val="24"/>
        </w:rPr>
      </w:pPr>
      <w:r w:rsidRPr="00345BBC">
        <w:rPr>
          <w:rStyle w:val="Brak"/>
          <w:rFonts w:ascii="Times New Roman" w:hAnsi="Times New Roman"/>
          <w:sz w:val="24"/>
          <w:szCs w:val="24"/>
        </w:rPr>
        <w:t xml:space="preserve">Prace objęte są szczególnym rygorem nadzoru konserwatorskiego i </w:t>
      </w:r>
      <w:r w:rsidR="00A44549" w:rsidRPr="00345BBC">
        <w:rPr>
          <w:rStyle w:val="Brak"/>
          <w:rFonts w:ascii="Times New Roman" w:hAnsi="Times New Roman"/>
          <w:sz w:val="24"/>
          <w:szCs w:val="24"/>
        </w:rPr>
        <w:t>muszą</w:t>
      </w:r>
      <w:r w:rsidRPr="00345BBC">
        <w:rPr>
          <w:rStyle w:val="Brak"/>
          <w:rFonts w:ascii="Times New Roman" w:hAnsi="Times New Roman"/>
          <w:sz w:val="24"/>
          <w:szCs w:val="24"/>
        </w:rPr>
        <w:t xml:space="preserve"> zostać wykonane przez dyplomowanych artystów </w:t>
      </w:r>
      <w:r w:rsidR="00731084" w:rsidRPr="00345BBC">
        <w:rPr>
          <w:rStyle w:val="Brak"/>
          <w:rFonts w:ascii="Times New Roman" w:hAnsi="Times New Roman"/>
          <w:sz w:val="24"/>
          <w:szCs w:val="24"/>
        </w:rPr>
        <w:t>konserwatorów</w:t>
      </w:r>
      <w:r w:rsidR="00BB0B85">
        <w:rPr>
          <w:rStyle w:val="Brak"/>
          <w:rFonts w:ascii="Times New Roman" w:hAnsi="Times New Roman"/>
          <w:sz w:val="24"/>
          <w:szCs w:val="24"/>
        </w:rPr>
        <w:t>-</w:t>
      </w:r>
      <w:r w:rsidRPr="00345BBC">
        <w:rPr>
          <w:rStyle w:val="Brak"/>
          <w:rFonts w:ascii="Times New Roman" w:hAnsi="Times New Roman"/>
          <w:sz w:val="24"/>
          <w:szCs w:val="24"/>
          <w:lang w:val="it-IT"/>
        </w:rPr>
        <w:t>restaurator</w:t>
      </w:r>
      <w:r w:rsidRPr="00345BBC">
        <w:rPr>
          <w:rStyle w:val="Brak"/>
          <w:rFonts w:ascii="Times New Roman" w:hAnsi="Times New Roman"/>
          <w:sz w:val="24"/>
          <w:szCs w:val="24"/>
        </w:rPr>
        <w:t xml:space="preserve">ów </w:t>
      </w:r>
      <w:r w:rsidR="00731084" w:rsidRPr="00345BBC">
        <w:rPr>
          <w:rStyle w:val="Brak"/>
          <w:rFonts w:ascii="Times New Roman" w:hAnsi="Times New Roman"/>
          <w:sz w:val="24"/>
          <w:szCs w:val="24"/>
        </w:rPr>
        <w:t>dzieł sztuki</w:t>
      </w:r>
      <w:r w:rsidRPr="00345BBC">
        <w:rPr>
          <w:rStyle w:val="Brak"/>
          <w:rFonts w:ascii="Times New Roman" w:hAnsi="Times New Roman"/>
          <w:sz w:val="24"/>
          <w:szCs w:val="24"/>
        </w:rPr>
        <w:t>.</w:t>
      </w:r>
      <w:r w:rsidR="00F73272" w:rsidRPr="00345BBC">
        <w:rPr>
          <w:rStyle w:val="Brak"/>
          <w:rFonts w:ascii="Times New Roman" w:hAnsi="Times New Roman"/>
          <w:sz w:val="24"/>
          <w:szCs w:val="24"/>
        </w:rPr>
        <w:t xml:space="preserve"> </w:t>
      </w:r>
    </w:p>
    <w:p w14:paraId="2B6AFAD0" w14:textId="57EF56BD" w:rsidR="00FB1A7F" w:rsidRPr="00345BBC" w:rsidRDefault="00FB1A7F" w:rsidP="00F73272">
      <w:pPr>
        <w:widowControl w:val="0"/>
        <w:spacing w:after="0"/>
        <w:jc w:val="both"/>
        <w:rPr>
          <w:rStyle w:val="Brak"/>
          <w:rFonts w:ascii="Times New Roman" w:hAnsi="Times New Roman"/>
          <w:sz w:val="24"/>
          <w:szCs w:val="24"/>
        </w:rPr>
      </w:pPr>
      <w:r w:rsidRPr="00345BBC">
        <w:rPr>
          <w:rStyle w:val="Brak"/>
          <w:rFonts w:ascii="Times New Roman" w:hAnsi="Times New Roman"/>
          <w:sz w:val="24"/>
          <w:szCs w:val="24"/>
        </w:rPr>
        <w:t>Prace należy wykonać zgodnie z pozwoleniami konserwatorskimi</w:t>
      </w:r>
      <w:r w:rsidR="009E4D02" w:rsidRPr="00345BBC">
        <w:rPr>
          <w:rStyle w:val="Brak"/>
          <w:rFonts w:ascii="Times New Roman" w:hAnsi="Times New Roman"/>
          <w:sz w:val="24"/>
          <w:szCs w:val="24"/>
        </w:rPr>
        <w:t xml:space="preserve"> i dokumentacją konserwatorską</w:t>
      </w:r>
      <w:r w:rsidR="00902634" w:rsidRPr="00345BBC">
        <w:rPr>
          <w:rStyle w:val="Brak"/>
          <w:rFonts w:ascii="Times New Roman" w:hAnsi="Times New Roman"/>
          <w:sz w:val="24"/>
          <w:szCs w:val="24"/>
        </w:rPr>
        <w:t>.</w:t>
      </w:r>
    </w:p>
    <w:p w14:paraId="4224D1B5" w14:textId="77777777" w:rsidR="000F4AB4" w:rsidRPr="00345BBC" w:rsidRDefault="000F4AB4" w:rsidP="00F73272">
      <w:pPr>
        <w:widowControl w:val="0"/>
        <w:spacing w:after="0"/>
        <w:jc w:val="both"/>
        <w:rPr>
          <w:rStyle w:val="Brak"/>
          <w:rFonts w:ascii="Times New Roman" w:hAnsi="Times New Roman"/>
          <w:sz w:val="24"/>
          <w:szCs w:val="24"/>
        </w:rPr>
      </w:pPr>
      <w:r w:rsidRPr="00345BBC">
        <w:rPr>
          <w:rStyle w:val="Brak"/>
          <w:rFonts w:ascii="Times New Roman" w:hAnsi="Times New Roman"/>
          <w:sz w:val="24"/>
          <w:szCs w:val="24"/>
        </w:rPr>
        <w:t xml:space="preserve">Zamawiający dopuszcza wizję przedmiotu zamówienia, przed terminem składania ofert. </w:t>
      </w:r>
    </w:p>
    <w:p w14:paraId="198DE5EC" w14:textId="77777777" w:rsidR="009E4D02" w:rsidRPr="00345BBC" w:rsidRDefault="00FB1A7F" w:rsidP="00F73272">
      <w:pPr>
        <w:widowControl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5BBC">
        <w:rPr>
          <w:rFonts w:ascii="Times New Roman" w:hAnsi="Times New Roman"/>
          <w:sz w:val="24"/>
          <w:szCs w:val="24"/>
          <w:shd w:val="clear" w:color="auto" w:fill="FFFFFF"/>
        </w:rPr>
        <w:t>Zamawiający przewiduje re</w:t>
      </w:r>
      <w:r w:rsidR="00731084" w:rsidRPr="00345BBC">
        <w:rPr>
          <w:rFonts w:ascii="Times New Roman" w:hAnsi="Times New Roman"/>
          <w:sz w:val="24"/>
          <w:szCs w:val="24"/>
          <w:shd w:val="clear" w:color="auto" w:fill="FFFFFF"/>
        </w:rPr>
        <w:t>alizację w jednym</w:t>
      </w:r>
      <w:r w:rsidRPr="00345BBC">
        <w:rPr>
          <w:rFonts w:ascii="Times New Roman" w:hAnsi="Times New Roman"/>
          <w:sz w:val="24"/>
          <w:szCs w:val="24"/>
          <w:shd w:val="clear" w:color="auto" w:fill="FFFFFF"/>
        </w:rPr>
        <w:t xml:space="preserve"> etapie a płatność po zakończeniu </w:t>
      </w:r>
      <w:r w:rsidR="00CF0075" w:rsidRPr="00345BBC">
        <w:rPr>
          <w:rFonts w:ascii="Times New Roman" w:hAnsi="Times New Roman"/>
          <w:sz w:val="24"/>
          <w:szCs w:val="24"/>
          <w:shd w:val="clear" w:color="auto" w:fill="FFFFFF"/>
        </w:rPr>
        <w:t xml:space="preserve">pełnego zakresu </w:t>
      </w:r>
      <w:r w:rsidRPr="00345BBC">
        <w:rPr>
          <w:rFonts w:ascii="Times New Roman" w:hAnsi="Times New Roman"/>
          <w:sz w:val="24"/>
          <w:szCs w:val="24"/>
          <w:shd w:val="clear" w:color="auto" w:fill="FFFFFF"/>
        </w:rPr>
        <w:t>prac</w:t>
      </w:r>
      <w:r w:rsidR="00CF0075" w:rsidRPr="00345BB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45BBC">
        <w:rPr>
          <w:rFonts w:ascii="Times New Roman" w:hAnsi="Times New Roman"/>
          <w:sz w:val="24"/>
          <w:szCs w:val="24"/>
          <w:shd w:val="clear" w:color="auto" w:fill="FFFFFF"/>
        </w:rPr>
        <w:t xml:space="preserve">i protokolarnym odbiorze przez Podkarpackiego </w:t>
      </w:r>
      <w:r w:rsidR="00A44549" w:rsidRPr="00345BBC">
        <w:rPr>
          <w:rFonts w:ascii="Times New Roman" w:hAnsi="Times New Roman"/>
          <w:sz w:val="24"/>
          <w:szCs w:val="24"/>
          <w:shd w:val="clear" w:color="auto" w:fill="FFFFFF"/>
        </w:rPr>
        <w:t xml:space="preserve">Wojewódzkiego </w:t>
      </w:r>
      <w:r w:rsidRPr="00345BBC">
        <w:rPr>
          <w:rFonts w:ascii="Times New Roman" w:hAnsi="Times New Roman"/>
          <w:sz w:val="24"/>
          <w:szCs w:val="24"/>
          <w:shd w:val="clear" w:color="auto" w:fill="FFFFFF"/>
        </w:rPr>
        <w:t>Konserwatora Zabytków. Zamawiający przewiduje rozliczenie ryczałtowe.</w:t>
      </w:r>
      <w:r w:rsidR="00A44549" w:rsidRPr="00345BB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73BA480D" w14:textId="28C99BD1" w:rsidR="00A44549" w:rsidRPr="00345BBC" w:rsidRDefault="00FB1A7F" w:rsidP="00F73272">
      <w:pPr>
        <w:widowControl w:val="0"/>
        <w:spacing w:after="0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345BBC">
        <w:rPr>
          <w:rFonts w:ascii="Times New Roman" w:hAnsi="Times New Roman"/>
          <w:sz w:val="24"/>
          <w:szCs w:val="24"/>
          <w:shd w:val="clear" w:color="auto" w:fill="FFFFFF"/>
        </w:rPr>
        <w:t>Wykonawca we własnym zakresie dostarcza niezbędny sprzęt, narzędzia oraz materiały do wykonania zamówienia i jest ich wyłącznym gestorem.</w:t>
      </w:r>
      <w:r w:rsidR="007020ED" w:rsidRPr="00345BB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45BBC">
        <w:rPr>
          <w:rFonts w:ascii="Times New Roman" w:hAnsi="Times New Roman"/>
          <w:sz w:val="24"/>
          <w:szCs w:val="24"/>
          <w:shd w:val="clear" w:color="auto" w:fill="FFFFFF"/>
        </w:rPr>
        <w:t>Wykonawca w zakresie realizowanych prac odpowiada za spowodowanie zagrożeń i utrudnień na terenie prowadzonych przez siebie prac.</w:t>
      </w:r>
      <w:r w:rsidR="007020ED" w:rsidRPr="00345BBC">
        <w:rPr>
          <w:rFonts w:ascii="Times New Roman" w:hAnsi="Times New Roman"/>
          <w:sz w:val="24"/>
          <w:szCs w:val="24"/>
        </w:rPr>
        <w:t xml:space="preserve"> </w:t>
      </w:r>
      <w:r w:rsidRPr="00345BBC">
        <w:rPr>
          <w:rFonts w:ascii="Times New Roman" w:hAnsi="Times New Roman"/>
          <w:sz w:val="24"/>
          <w:szCs w:val="24"/>
          <w:shd w:val="clear" w:color="auto" w:fill="FFFFFF"/>
        </w:rPr>
        <w:t xml:space="preserve">Wykonawca zobowiązany </w:t>
      </w:r>
      <w:r w:rsidRPr="00A72E1D">
        <w:rPr>
          <w:rFonts w:ascii="Times New Roman" w:hAnsi="Times New Roman"/>
          <w:sz w:val="24"/>
          <w:szCs w:val="24"/>
          <w:shd w:val="clear" w:color="auto" w:fill="FFFFFF"/>
        </w:rPr>
        <w:t>jest do przestrzegania przepisów BHP i P.POŻ i odpowiada za nieprzestrzeganie tych przepisów.</w:t>
      </w:r>
      <w:r w:rsidR="007020ED" w:rsidRPr="00A72E1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72E1D">
        <w:rPr>
          <w:rFonts w:ascii="Times New Roman" w:hAnsi="Times New Roman"/>
          <w:sz w:val="24"/>
          <w:szCs w:val="24"/>
          <w:shd w:val="clear" w:color="auto" w:fill="FFFFFF"/>
        </w:rPr>
        <w:t xml:space="preserve">Wykonawca na własną odpowiedzialność </w:t>
      </w:r>
      <w:r w:rsidR="00731084" w:rsidRPr="00A72E1D">
        <w:rPr>
          <w:rFonts w:ascii="Times New Roman" w:hAnsi="Times New Roman"/>
          <w:sz w:val="24"/>
          <w:szCs w:val="24"/>
          <w:shd w:val="clear" w:color="auto" w:fill="FFFFFF"/>
        </w:rPr>
        <w:t>dokona demontażu obiektów oraz zapewni odpowiednie warunki przechowywania oraz bezpieczeństwa</w:t>
      </w:r>
      <w:r w:rsidR="00CF0075" w:rsidRPr="00A72E1D">
        <w:rPr>
          <w:rFonts w:ascii="Times New Roman" w:hAnsi="Times New Roman"/>
          <w:sz w:val="24"/>
          <w:szCs w:val="24"/>
          <w:shd w:val="clear" w:color="auto" w:fill="FFFFFF"/>
        </w:rPr>
        <w:t xml:space="preserve"> obiektów</w:t>
      </w:r>
      <w:r w:rsidR="00731084" w:rsidRPr="00A72E1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A72E1D">
        <w:rPr>
          <w:rFonts w:ascii="Times New Roman" w:hAnsi="Times New Roman"/>
          <w:sz w:val="24"/>
          <w:szCs w:val="24"/>
          <w:shd w:val="clear" w:color="auto" w:fill="FFFFFF"/>
        </w:rPr>
        <w:t>przez cały okres wykonywania prac.</w:t>
      </w:r>
      <w:r w:rsidR="007020ED" w:rsidRPr="00345BB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45BBC">
        <w:rPr>
          <w:rFonts w:ascii="Times New Roman" w:hAnsi="Times New Roman"/>
          <w:sz w:val="24"/>
          <w:szCs w:val="24"/>
          <w:shd w:val="clear" w:color="auto" w:fill="FFFFFF"/>
        </w:rPr>
        <w:t>Wykonawca zobowiązany jest do zachowania dyskrecji i tajemnicy odnośnie ewentualnie powierzonych i w toku wykonywania zamówienia pozyskanych informacji dotyczących Zamawiającego.</w:t>
      </w:r>
      <w:r w:rsidR="0000727C" w:rsidRPr="00345BB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759BB551" w14:textId="0228C599" w:rsidR="00716F09" w:rsidRPr="00345BBC" w:rsidRDefault="00A44549" w:rsidP="00A72E1D">
      <w:pPr>
        <w:widowControl w:val="0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345BBC">
        <w:rPr>
          <w:rFonts w:ascii="Times New Roman" w:hAnsi="Times New Roman"/>
          <w:sz w:val="24"/>
          <w:szCs w:val="24"/>
          <w:shd w:val="clear" w:color="auto" w:fill="FFFFFF"/>
        </w:rPr>
        <w:t>Wykonawca jest zobowiązany do Wykonania prac w sposób</w:t>
      </w:r>
      <w:r w:rsidR="00BB0B85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345BBC">
        <w:rPr>
          <w:rFonts w:ascii="Times New Roman" w:hAnsi="Times New Roman"/>
          <w:sz w:val="24"/>
          <w:szCs w:val="24"/>
          <w:shd w:val="clear" w:color="auto" w:fill="FFFFFF"/>
        </w:rPr>
        <w:t xml:space="preserve"> który nie będzie zakłócał funkcjonowania kościoła </w:t>
      </w:r>
      <w:r w:rsidR="00731084" w:rsidRPr="00345BBC">
        <w:rPr>
          <w:rFonts w:ascii="Times New Roman" w:hAnsi="Times New Roman"/>
          <w:sz w:val="24"/>
          <w:szCs w:val="24"/>
          <w:shd w:val="clear" w:color="auto" w:fill="FFFFFF"/>
        </w:rPr>
        <w:t xml:space="preserve">parafialnego </w:t>
      </w:r>
      <w:r w:rsidRPr="00345BBC">
        <w:rPr>
          <w:rFonts w:ascii="Times New Roman" w:hAnsi="Times New Roman"/>
          <w:sz w:val="24"/>
          <w:szCs w:val="24"/>
          <w:shd w:val="clear" w:color="auto" w:fill="FFFFFF"/>
        </w:rPr>
        <w:t xml:space="preserve">w </w:t>
      </w:r>
      <w:r w:rsidR="00BB0B85">
        <w:rPr>
          <w:rFonts w:ascii="Times New Roman" w:hAnsi="Times New Roman"/>
          <w:sz w:val="24"/>
          <w:szCs w:val="24"/>
          <w:shd w:val="clear" w:color="auto" w:fill="FFFFFF"/>
        </w:rPr>
        <w:t>Zagorzycach</w:t>
      </w:r>
      <w:r w:rsidRPr="00345BB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43B2AABE" w14:textId="79D659E6" w:rsidR="00EE38CF" w:rsidRPr="00345BBC" w:rsidRDefault="00FB1A7F" w:rsidP="00B039DD">
      <w:pPr>
        <w:widowControl w:val="0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345BBC">
        <w:rPr>
          <w:rFonts w:ascii="Times New Roman" w:hAnsi="Times New Roman"/>
          <w:sz w:val="24"/>
          <w:szCs w:val="24"/>
          <w:shd w:val="clear" w:color="auto" w:fill="FFFFFF"/>
        </w:rPr>
        <w:t>Okres gwarancji</w:t>
      </w:r>
      <w:r w:rsidRPr="00345BBC">
        <w:rPr>
          <w:rFonts w:ascii="Times New Roman" w:hAnsi="Times New Roman"/>
          <w:sz w:val="24"/>
          <w:szCs w:val="24"/>
        </w:rPr>
        <w:t xml:space="preserve">: </w:t>
      </w:r>
      <w:r w:rsidR="006F07E3" w:rsidRPr="00345BBC">
        <w:rPr>
          <w:rFonts w:ascii="Times New Roman" w:hAnsi="Times New Roman"/>
          <w:sz w:val="24"/>
          <w:szCs w:val="24"/>
        </w:rPr>
        <w:t>5</w:t>
      </w:r>
      <w:r w:rsidRPr="00345BBC">
        <w:rPr>
          <w:rFonts w:ascii="Times New Roman" w:hAnsi="Times New Roman"/>
          <w:sz w:val="24"/>
          <w:szCs w:val="24"/>
        </w:rPr>
        <w:t xml:space="preserve"> lat</w:t>
      </w:r>
      <w:r w:rsidR="006F07E3" w:rsidRPr="00345BBC">
        <w:rPr>
          <w:rFonts w:ascii="Times New Roman" w:hAnsi="Times New Roman"/>
          <w:sz w:val="24"/>
          <w:szCs w:val="24"/>
        </w:rPr>
        <w:t xml:space="preserve"> od daty zakończenia </w:t>
      </w:r>
      <w:r w:rsidR="00731084" w:rsidRPr="00345BBC">
        <w:rPr>
          <w:rFonts w:ascii="Times New Roman" w:hAnsi="Times New Roman"/>
          <w:sz w:val="24"/>
          <w:szCs w:val="24"/>
        </w:rPr>
        <w:t xml:space="preserve"> prac</w:t>
      </w:r>
      <w:r w:rsidR="0024759C" w:rsidRPr="00345BBC">
        <w:rPr>
          <w:rFonts w:ascii="Times New Roman" w:hAnsi="Times New Roman"/>
          <w:sz w:val="24"/>
          <w:szCs w:val="24"/>
        </w:rPr>
        <w:t xml:space="preserve"> wskazanej w protokole odbioru</w:t>
      </w:r>
      <w:r w:rsidR="00902634" w:rsidRPr="00345BBC">
        <w:rPr>
          <w:rFonts w:ascii="Times New Roman" w:hAnsi="Times New Roman"/>
          <w:sz w:val="24"/>
          <w:szCs w:val="24"/>
        </w:rPr>
        <w:t>.</w:t>
      </w:r>
      <w:r w:rsidRPr="00345BBC">
        <w:rPr>
          <w:rFonts w:ascii="Times New Roman" w:hAnsi="Times New Roman"/>
          <w:sz w:val="24"/>
          <w:szCs w:val="24"/>
        </w:rPr>
        <w:t xml:space="preserve"> </w:t>
      </w:r>
      <w:bookmarkEnd w:id="5"/>
    </w:p>
    <w:p w14:paraId="384D2679" w14:textId="77777777" w:rsidR="00A72781" w:rsidRPr="00345BBC" w:rsidRDefault="00A72781" w:rsidP="00B039DD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>Zamawiający nie dopuszcza możliwości składania ofert częściowych ani wariantowych. Oferta musi obejmować całość zamówienia.</w:t>
      </w:r>
    </w:p>
    <w:p w14:paraId="02C9B592" w14:textId="77777777" w:rsidR="006C0454" w:rsidRPr="00345BBC" w:rsidRDefault="00A72781" w:rsidP="00B039DD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>W razie złożenia więcej niż jednej oferty przez wykonawcę, wszystkie złożone przez niego oferty podlegają odrzuceniu.</w:t>
      </w:r>
      <w:bookmarkEnd w:id="6"/>
    </w:p>
    <w:p w14:paraId="4D9F1831" w14:textId="77777777" w:rsidR="00C73CC3" w:rsidRDefault="00C73CC3" w:rsidP="0006345D">
      <w:pPr>
        <w:shd w:val="clear" w:color="auto" w:fill="FFFFFF"/>
        <w:spacing w:after="128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D2FEB92" w14:textId="2BEA111C" w:rsidR="0006345D" w:rsidRPr="00345BBC" w:rsidRDefault="0006345D" w:rsidP="0006345D">
      <w:pPr>
        <w:shd w:val="clear" w:color="auto" w:fill="FFFFFF"/>
        <w:spacing w:after="128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V. Termin realizacji przedmiotu zamówienia:</w:t>
      </w:r>
    </w:p>
    <w:p w14:paraId="02278B2C" w14:textId="01B9EFA5" w:rsidR="00716F09" w:rsidRPr="00345BBC" w:rsidRDefault="0024759C" w:rsidP="0006345D">
      <w:pPr>
        <w:shd w:val="clear" w:color="auto" w:fill="FFFFFF"/>
        <w:spacing w:after="128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45BBC">
        <w:rPr>
          <w:rFonts w:ascii="Times New Roman" w:hAnsi="Times New Roman"/>
          <w:sz w:val="24"/>
          <w:szCs w:val="24"/>
          <w:shd w:val="clear" w:color="auto" w:fill="FFFFFF"/>
        </w:rPr>
        <w:t xml:space="preserve">Termin realizacji przedmiotu umowy </w:t>
      </w:r>
      <w:r w:rsidR="006B473C">
        <w:rPr>
          <w:rFonts w:ascii="Times New Roman" w:hAnsi="Times New Roman"/>
          <w:sz w:val="24"/>
          <w:szCs w:val="24"/>
          <w:shd w:val="clear" w:color="auto" w:fill="FFFFFF"/>
        </w:rPr>
        <w:t xml:space="preserve">do dnia </w:t>
      </w:r>
      <w:r w:rsidR="006B473C" w:rsidRPr="006B473C">
        <w:rPr>
          <w:rFonts w:ascii="Times New Roman" w:hAnsi="Times New Roman"/>
          <w:sz w:val="24"/>
          <w:szCs w:val="24"/>
          <w:u w:val="single"/>
          <w:shd w:val="clear" w:color="auto" w:fill="FFFFFF"/>
        </w:rPr>
        <w:t>31 października 2024 r.</w:t>
      </w:r>
    </w:p>
    <w:p w14:paraId="726D0CD6" w14:textId="7187CF45" w:rsidR="0006345D" w:rsidRPr="00345BBC" w:rsidRDefault="006C0454" w:rsidP="0006345D">
      <w:pPr>
        <w:shd w:val="clear" w:color="auto" w:fill="FFFFFF"/>
        <w:spacing w:after="128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45BB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711B01B6" w14:textId="7DFB79BF" w:rsidR="0006345D" w:rsidRPr="00345BBC" w:rsidRDefault="0006345D" w:rsidP="0006345D">
      <w:pPr>
        <w:shd w:val="clear" w:color="auto" w:fill="FFFFFF"/>
        <w:spacing w:after="128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VI. Warunki płatności:</w:t>
      </w:r>
    </w:p>
    <w:p w14:paraId="341D9456" w14:textId="302CFEB3" w:rsidR="00A72781" w:rsidRPr="00B039DD" w:rsidRDefault="0006345D" w:rsidP="001769B4">
      <w:pPr>
        <w:shd w:val="clear" w:color="auto" w:fill="FFFFFF"/>
        <w:spacing w:after="128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 xml:space="preserve">1. Zapłata wynagrodzenia nastąpi przelewem na rachunek Wykonawcy wskazany </w:t>
      </w:r>
      <w:r w:rsidR="0024759C" w:rsidRPr="00345BBC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 xml:space="preserve"> fakturze</w:t>
      </w:r>
      <w:r w:rsidR="001769B4" w:rsidRPr="00345B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 xml:space="preserve">w ciągu 21 dni od dnia otrzymania </w:t>
      </w:r>
      <w:r w:rsidRPr="00B039DD">
        <w:rPr>
          <w:rFonts w:ascii="Times New Roman" w:eastAsia="Times New Roman" w:hAnsi="Times New Roman"/>
          <w:sz w:val="24"/>
          <w:szCs w:val="24"/>
          <w:lang w:eastAsia="pl-PL"/>
        </w:rPr>
        <w:t>prawidłowo wystawionej faktury przez Zamawiającego.</w:t>
      </w:r>
    </w:p>
    <w:p w14:paraId="6FDB77FE" w14:textId="2E4F47E2" w:rsidR="0006345D" w:rsidRPr="00B039DD" w:rsidRDefault="006C0454" w:rsidP="00FA5937">
      <w:pPr>
        <w:shd w:val="clear" w:color="auto" w:fill="FFFFFF"/>
        <w:spacing w:after="128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39D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6345D" w:rsidRPr="00B039DD">
        <w:rPr>
          <w:rFonts w:ascii="Times New Roman" w:eastAsia="Times New Roman" w:hAnsi="Times New Roman"/>
          <w:sz w:val="24"/>
          <w:szCs w:val="24"/>
          <w:lang w:eastAsia="pl-PL"/>
        </w:rPr>
        <w:t>. Rozliczenie między Zamawiającym a Wykonawcą nastąpi w złotych polskich.</w:t>
      </w:r>
    </w:p>
    <w:p w14:paraId="240357A3" w14:textId="77777777" w:rsidR="00220DCD" w:rsidRDefault="00220DCD" w:rsidP="0006345D">
      <w:pPr>
        <w:shd w:val="clear" w:color="auto" w:fill="FFFFFF"/>
        <w:spacing w:after="128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B35B1E" w14:textId="77777777" w:rsidR="00C73CC3" w:rsidRPr="00345BBC" w:rsidRDefault="00C73CC3" w:rsidP="0006345D">
      <w:pPr>
        <w:shd w:val="clear" w:color="auto" w:fill="FFFFFF"/>
        <w:spacing w:after="128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973DB0" w14:textId="337A97AA" w:rsidR="0006345D" w:rsidRPr="00345BBC" w:rsidRDefault="0006345D" w:rsidP="0006345D">
      <w:pPr>
        <w:shd w:val="clear" w:color="auto" w:fill="FFFFFF"/>
        <w:spacing w:after="128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VII. Opis sposobu przygotowania oferty i obliczania ceny:</w:t>
      </w:r>
    </w:p>
    <w:p w14:paraId="322670DD" w14:textId="77777777" w:rsidR="0006345D" w:rsidRPr="00345BBC" w:rsidRDefault="0006345D" w:rsidP="0006345D">
      <w:pPr>
        <w:shd w:val="clear" w:color="auto" w:fill="FFFFFF"/>
        <w:spacing w:after="128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>1. Kompletna oferta powinna zawierać prawidłowo wypełniony/ą:</w:t>
      </w:r>
    </w:p>
    <w:p w14:paraId="07C4A5A8" w14:textId="77777777" w:rsidR="008807B5" w:rsidRPr="00345BBC" w:rsidRDefault="008807B5" w:rsidP="00902634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>1) F</w:t>
      </w:r>
      <w:r w:rsidR="0006345D" w:rsidRPr="00345BBC">
        <w:rPr>
          <w:rFonts w:ascii="Times New Roman" w:eastAsia="Times New Roman" w:hAnsi="Times New Roman"/>
          <w:sz w:val="24"/>
          <w:szCs w:val="24"/>
          <w:lang w:eastAsia="pl-PL"/>
        </w:rPr>
        <w:t xml:space="preserve">ormularz ofertowy </w:t>
      </w:r>
      <w:r w:rsidR="00731084" w:rsidRPr="00345BBC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06345D" w:rsidRPr="00345B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>(załącznik nr 1)</w:t>
      </w:r>
    </w:p>
    <w:p w14:paraId="1E13C991" w14:textId="77777777" w:rsidR="008807B5" w:rsidRPr="00345BBC" w:rsidRDefault="008807B5" w:rsidP="00902634">
      <w:pPr>
        <w:widowControl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45BBC">
        <w:rPr>
          <w:rFonts w:ascii="Times New Roman" w:hAnsi="Times New Roman"/>
          <w:iCs/>
          <w:sz w:val="24"/>
          <w:szCs w:val="24"/>
        </w:rPr>
        <w:t xml:space="preserve">2)  </w:t>
      </w:r>
      <w:r w:rsidRPr="00345BBC">
        <w:rPr>
          <w:rFonts w:ascii="Times New Roman" w:hAnsi="Times New Roman"/>
          <w:sz w:val="24"/>
          <w:szCs w:val="24"/>
        </w:rPr>
        <w:t xml:space="preserve">Oświadczenie </w:t>
      </w:r>
      <w:r w:rsidRPr="00345BBC">
        <w:rPr>
          <w:rFonts w:ascii="Times New Roman" w:hAnsi="Times New Roman"/>
          <w:bCs/>
          <w:sz w:val="24"/>
          <w:szCs w:val="24"/>
        </w:rPr>
        <w:t xml:space="preserve">o braku </w:t>
      </w:r>
      <w:r w:rsidRPr="00345BBC">
        <w:rPr>
          <w:rFonts w:ascii="Times New Roman" w:hAnsi="Times New Roman"/>
          <w:sz w:val="24"/>
          <w:szCs w:val="24"/>
        </w:rPr>
        <w:t xml:space="preserve">powiązań </w:t>
      </w:r>
      <w:r w:rsidRPr="00345BBC">
        <w:rPr>
          <w:rFonts w:ascii="Times New Roman" w:hAnsi="Times New Roman"/>
          <w:bCs/>
          <w:sz w:val="24"/>
          <w:szCs w:val="24"/>
        </w:rPr>
        <w:t xml:space="preserve">z </w:t>
      </w:r>
      <w:r w:rsidRPr="00345BBC">
        <w:rPr>
          <w:rFonts w:ascii="Times New Roman" w:hAnsi="Times New Roman"/>
          <w:sz w:val="24"/>
          <w:szCs w:val="24"/>
        </w:rPr>
        <w:t>Zamawiającym (załącznik nr 2)</w:t>
      </w:r>
    </w:p>
    <w:p w14:paraId="7828879B" w14:textId="77777777" w:rsidR="008807B5" w:rsidRPr="00345BBC" w:rsidRDefault="008807B5" w:rsidP="00902634">
      <w:pPr>
        <w:widowControl w:val="0"/>
        <w:spacing w:after="0" w:line="360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345BBC">
        <w:rPr>
          <w:rFonts w:ascii="Times New Roman" w:hAnsi="Times New Roman"/>
          <w:sz w:val="24"/>
          <w:szCs w:val="24"/>
        </w:rPr>
        <w:t xml:space="preserve">3) </w:t>
      </w:r>
      <w:r w:rsidRPr="00345BBC">
        <w:rPr>
          <w:rFonts w:ascii="Times New Roman" w:hAnsi="Times New Roman"/>
          <w:iCs/>
          <w:sz w:val="24"/>
          <w:szCs w:val="24"/>
        </w:rPr>
        <w:t>Parafowany  wzór umowy (załącznik nr 3)</w:t>
      </w:r>
    </w:p>
    <w:p w14:paraId="45E72D89" w14:textId="596B7A9D" w:rsidR="008807B5" w:rsidRPr="00345BBC" w:rsidRDefault="008807B5" w:rsidP="00902634">
      <w:pPr>
        <w:widowControl w:val="0"/>
        <w:spacing w:after="0" w:line="360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345BBC">
        <w:rPr>
          <w:rFonts w:ascii="Times New Roman" w:hAnsi="Times New Roman"/>
          <w:iCs/>
          <w:sz w:val="24"/>
          <w:szCs w:val="24"/>
        </w:rPr>
        <w:t xml:space="preserve">4) Wykaz prac </w:t>
      </w:r>
      <w:r w:rsidR="00902634" w:rsidRPr="00345BBC">
        <w:rPr>
          <w:rFonts w:ascii="Times New Roman" w:hAnsi="Times New Roman"/>
          <w:iCs/>
          <w:sz w:val="24"/>
          <w:szCs w:val="24"/>
        </w:rPr>
        <w:t>dokumentujących</w:t>
      </w:r>
      <w:r w:rsidRPr="00345BBC">
        <w:rPr>
          <w:rFonts w:ascii="Times New Roman" w:hAnsi="Times New Roman"/>
          <w:iCs/>
          <w:sz w:val="24"/>
          <w:szCs w:val="24"/>
        </w:rPr>
        <w:t xml:space="preserve"> spełnienie warunków obligatoryjnych (załącznik nr 4) </w:t>
      </w:r>
    </w:p>
    <w:p w14:paraId="50CAADB8" w14:textId="1CC6A13D" w:rsidR="009B6250" w:rsidRPr="00345BBC" w:rsidRDefault="009B6250" w:rsidP="00902634">
      <w:pPr>
        <w:widowControl w:val="0"/>
        <w:spacing w:after="0" w:line="360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345BBC">
        <w:rPr>
          <w:rFonts w:ascii="Times New Roman" w:hAnsi="Times New Roman"/>
          <w:iCs/>
          <w:sz w:val="24"/>
          <w:szCs w:val="24"/>
        </w:rPr>
        <w:t xml:space="preserve">5)  </w:t>
      </w:r>
      <w:r w:rsidR="00C73CC3">
        <w:rPr>
          <w:rFonts w:ascii="Times New Roman" w:hAnsi="Times New Roman"/>
          <w:iCs/>
          <w:sz w:val="24"/>
          <w:szCs w:val="24"/>
        </w:rPr>
        <w:t xml:space="preserve">Wykaz osób </w:t>
      </w:r>
      <w:r w:rsidR="00C73CC3" w:rsidRPr="00345BBC">
        <w:rPr>
          <w:rFonts w:ascii="Times New Roman" w:hAnsi="Times New Roman"/>
          <w:iCs/>
          <w:sz w:val="24"/>
          <w:szCs w:val="24"/>
        </w:rPr>
        <w:t>dokumentujących spełnienie warunków obligatoryjnych</w:t>
      </w:r>
      <w:r w:rsidR="00442F17" w:rsidRPr="00345BBC">
        <w:rPr>
          <w:rFonts w:ascii="Times New Roman" w:hAnsi="Times New Roman"/>
          <w:iCs/>
          <w:sz w:val="24"/>
          <w:szCs w:val="24"/>
        </w:rPr>
        <w:t xml:space="preserve"> </w:t>
      </w:r>
      <w:r w:rsidR="00CF0075" w:rsidRPr="00345BBC">
        <w:rPr>
          <w:rFonts w:ascii="Times New Roman" w:hAnsi="Times New Roman"/>
          <w:iCs/>
          <w:sz w:val="24"/>
          <w:szCs w:val="24"/>
        </w:rPr>
        <w:t xml:space="preserve"> (załącznik nr 5)</w:t>
      </w:r>
    </w:p>
    <w:p w14:paraId="0A775A97" w14:textId="77777777" w:rsidR="00731084" w:rsidRPr="00345BBC" w:rsidRDefault="00731084" w:rsidP="008807B5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DB182B" w14:textId="77777777" w:rsidR="0006345D" w:rsidRPr="00345BBC" w:rsidRDefault="0006345D" w:rsidP="0006345D">
      <w:pPr>
        <w:shd w:val="clear" w:color="auto" w:fill="FFFFFF"/>
        <w:spacing w:after="128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>2. Wszystkie dokumenty tworzące ofertę muszą być:</w:t>
      </w:r>
    </w:p>
    <w:p w14:paraId="333ADDC6" w14:textId="77777777" w:rsidR="0006345D" w:rsidRPr="00345BBC" w:rsidRDefault="0006345D" w:rsidP="00902634">
      <w:pPr>
        <w:shd w:val="clear" w:color="auto" w:fill="FFFFFF"/>
        <w:spacing w:after="128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>1) sporządzone w języku polskim,</w:t>
      </w:r>
    </w:p>
    <w:p w14:paraId="745AB896" w14:textId="77777777" w:rsidR="0006345D" w:rsidRPr="00345BBC" w:rsidRDefault="0006345D" w:rsidP="00902634">
      <w:pPr>
        <w:shd w:val="clear" w:color="auto" w:fill="FFFFFF"/>
        <w:spacing w:after="128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>2) napisane na komputerze lub inną trwałą i czytelną techniką,</w:t>
      </w:r>
    </w:p>
    <w:p w14:paraId="57685385" w14:textId="77777777" w:rsidR="0006345D" w:rsidRPr="00345BBC" w:rsidRDefault="0006345D" w:rsidP="00902634">
      <w:pPr>
        <w:shd w:val="clear" w:color="auto" w:fill="FFFFFF"/>
        <w:spacing w:after="128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>3) scalone w sposób trwały, z kolejno ponumerowanymi i parafowanymi stronami,</w:t>
      </w:r>
    </w:p>
    <w:p w14:paraId="5858E710" w14:textId="77777777" w:rsidR="0006345D" w:rsidRPr="00345BBC" w:rsidRDefault="0006345D" w:rsidP="00902634">
      <w:pPr>
        <w:shd w:val="clear" w:color="auto" w:fill="FFFFFF"/>
        <w:spacing w:after="128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>4) podpisane,</w:t>
      </w:r>
    </w:p>
    <w:p w14:paraId="65A5312B" w14:textId="77777777" w:rsidR="0006345D" w:rsidRPr="00345BBC" w:rsidRDefault="0006345D" w:rsidP="00902634">
      <w:pPr>
        <w:shd w:val="clear" w:color="auto" w:fill="FFFFFF"/>
        <w:spacing w:after="128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>5) złożone w formie oryginału (pełnomocnictwo może być złożone w formie kopii poświadczonej „za zgodność z oryginałem”).</w:t>
      </w:r>
    </w:p>
    <w:p w14:paraId="0D5C2F18" w14:textId="77777777" w:rsidR="0006345D" w:rsidRPr="00345BBC" w:rsidRDefault="0006345D" w:rsidP="0006345D">
      <w:pPr>
        <w:shd w:val="clear" w:color="auto" w:fill="FFFFFF"/>
        <w:spacing w:after="128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>3. Jeżeli osoba podpisująca ofertę działa na podstawie pełnomocnictwa, to pełnomocnictwo tej osoby musi być:</w:t>
      </w:r>
    </w:p>
    <w:p w14:paraId="2487517C" w14:textId="77777777" w:rsidR="0006345D" w:rsidRPr="00345BBC" w:rsidRDefault="0006345D" w:rsidP="00902634">
      <w:pPr>
        <w:shd w:val="clear" w:color="auto" w:fill="FFFFFF"/>
        <w:spacing w:after="128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>1) dołączone do oferty,</w:t>
      </w:r>
    </w:p>
    <w:p w14:paraId="764DCA80" w14:textId="77777777" w:rsidR="0006345D" w:rsidRPr="00345BBC" w:rsidRDefault="0006345D" w:rsidP="00902634">
      <w:pPr>
        <w:shd w:val="clear" w:color="auto" w:fill="FFFFFF"/>
        <w:spacing w:after="128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>2) złożone w formie oryginału lub kopii poświadczonej „za zgodność z oryginałem” przez osobę wymienioną w dokumencie rejestracyjnym (ewidencyjnym) Wykonawcy.</w:t>
      </w:r>
    </w:p>
    <w:p w14:paraId="215E8324" w14:textId="77777777" w:rsidR="0006345D" w:rsidRPr="00345BBC" w:rsidRDefault="0006345D" w:rsidP="0006345D">
      <w:pPr>
        <w:shd w:val="clear" w:color="auto" w:fill="FFFFFF"/>
        <w:spacing w:after="128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>4. Wykonawca ma prawo złożyć tylko jedną ofertę.</w:t>
      </w:r>
    </w:p>
    <w:p w14:paraId="41D9D29F" w14:textId="77777777" w:rsidR="0006345D" w:rsidRPr="00345BBC" w:rsidRDefault="0006345D" w:rsidP="0006345D">
      <w:pPr>
        <w:shd w:val="clear" w:color="auto" w:fill="FFFFFF"/>
        <w:spacing w:after="128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>5. Cena podana w ofercie musi być wyrażona w złotych polskich(zł) i zawierać wszelkie koszty związane z realizacją przedmiotu zamówienia oraz uwzględnić wszelkie podatki, opłaty, cła itp.</w:t>
      </w:r>
    </w:p>
    <w:p w14:paraId="5C71EFBB" w14:textId="77777777" w:rsidR="0006345D" w:rsidRPr="00345BBC" w:rsidRDefault="0006345D" w:rsidP="0006345D">
      <w:pPr>
        <w:shd w:val="clear" w:color="auto" w:fill="FFFFFF"/>
        <w:spacing w:after="128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>6. Cena oferty musi być liczona z dokładnością do dwóch miejsc po przecinku.</w:t>
      </w:r>
    </w:p>
    <w:p w14:paraId="1A06CE33" w14:textId="77777777" w:rsidR="00F74A04" w:rsidRDefault="0006345D" w:rsidP="0006345D">
      <w:pPr>
        <w:shd w:val="clear" w:color="auto" w:fill="FFFFFF"/>
        <w:spacing w:after="128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4B28C5D3" w14:textId="77777777" w:rsidR="002E3AE6" w:rsidRDefault="002E3AE6" w:rsidP="0006345D">
      <w:pPr>
        <w:shd w:val="clear" w:color="auto" w:fill="FFFFFF"/>
        <w:spacing w:after="128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066760" w14:textId="77777777" w:rsidR="002E3AE6" w:rsidRDefault="002E3AE6" w:rsidP="0006345D">
      <w:pPr>
        <w:shd w:val="clear" w:color="auto" w:fill="FFFFFF"/>
        <w:spacing w:after="128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F2F591" w14:textId="77777777" w:rsidR="002E3AE6" w:rsidRDefault="002E3AE6" w:rsidP="0006345D">
      <w:pPr>
        <w:shd w:val="clear" w:color="auto" w:fill="FFFFFF"/>
        <w:spacing w:after="128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0666C9" w14:textId="77777777" w:rsidR="002E3AE6" w:rsidRDefault="002E3AE6" w:rsidP="0006345D">
      <w:pPr>
        <w:shd w:val="clear" w:color="auto" w:fill="FFFFFF"/>
        <w:spacing w:after="128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C8F04C" w14:textId="77777777" w:rsidR="002E3AE6" w:rsidRPr="00345BBC" w:rsidRDefault="002E3AE6" w:rsidP="0006345D">
      <w:pPr>
        <w:shd w:val="clear" w:color="auto" w:fill="FFFFFF"/>
        <w:spacing w:after="128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9C37D1" w14:textId="77777777" w:rsidR="00C73CC3" w:rsidRDefault="00C73CC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 w:type="page"/>
      </w:r>
    </w:p>
    <w:p w14:paraId="12213845" w14:textId="2C3CE14E" w:rsidR="00F74A04" w:rsidRPr="00345BBC" w:rsidRDefault="00902634" w:rsidP="0006345D">
      <w:pPr>
        <w:shd w:val="clear" w:color="auto" w:fill="FFFFFF"/>
        <w:spacing w:after="128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VIII</w:t>
      </w:r>
      <w:r w:rsidR="0006345D" w:rsidRPr="00345B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 Opis kryteriów, którymi będzie się kierował Zamawiający przy wyborze oferty, wraz z podaniem znaczenia tych kryteriów i sposobu oceny oferty:</w:t>
      </w:r>
    </w:p>
    <w:p w14:paraId="1F787C52" w14:textId="4017F7D5" w:rsidR="006C0454" w:rsidRPr="002E3AE6" w:rsidRDefault="006C0454" w:rsidP="0006345D">
      <w:pPr>
        <w:shd w:val="clear" w:color="auto" w:fill="FFFFFF"/>
        <w:spacing w:after="128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2E3AE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Warunki obligatoryjne jakie musi spełnić Wykonawca</w:t>
      </w:r>
      <w:r w:rsidR="009F1153" w:rsidRPr="002E3AE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,</w:t>
      </w:r>
      <w:r w:rsidRPr="002E3AE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aby jego oferta podlegała ocenie: </w:t>
      </w:r>
    </w:p>
    <w:p w14:paraId="7EA0C691" w14:textId="77777777" w:rsidR="002E3AE6" w:rsidRDefault="002E3AE6" w:rsidP="00566757">
      <w:pPr>
        <w:jc w:val="both"/>
        <w:rPr>
          <w:rFonts w:ascii="Times New Roman" w:hAnsi="Times New Roman"/>
          <w:b/>
          <w:sz w:val="24"/>
          <w:szCs w:val="24"/>
        </w:rPr>
      </w:pPr>
    </w:p>
    <w:p w14:paraId="3A9797F6" w14:textId="68EAD496" w:rsidR="00566757" w:rsidRPr="002E3AE6" w:rsidRDefault="00566757" w:rsidP="002E3AE6">
      <w:pPr>
        <w:pStyle w:val="Akapitzlist"/>
        <w:numPr>
          <w:ilvl w:val="0"/>
          <w:numId w:val="3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AE6">
        <w:rPr>
          <w:rFonts w:ascii="Times New Roman" w:hAnsi="Times New Roman"/>
          <w:b/>
          <w:sz w:val="24"/>
          <w:szCs w:val="24"/>
        </w:rPr>
        <w:t>Posiadania wiedzy i doświadczenia</w:t>
      </w:r>
      <w:r w:rsidRPr="002E3AE6">
        <w:rPr>
          <w:rFonts w:ascii="Times New Roman" w:hAnsi="Times New Roman"/>
          <w:sz w:val="24"/>
          <w:szCs w:val="24"/>
        </w:rPr>
        <w:t xml:space="preserve">. </w:t>
      </w:r>
      <w:r w:rsidRPr="002E3AE6">
        <w:rPr>
          <w:rFonts w:ascii="Times New Roman" w:hAnsi="Times New Roman"/>
          <w:spacing w:val="-3"/>
          <w:sz w:val="24"/>
          <w:szCs w:val="24"/>
        </w:rPr>
        <w:t xml:space="preserve">Wykonawca </w:t>
      </w:r>
      <w:r w:rsidRPr="002E3AE6">
        <w:rPr>
          <w:rFonts w:ascii="Times New Roman" w:hAnsi="Times New Roman"/>
          <w:sz w:val="24"/>
          <w:szCs w:val="24"/>
        </w:rPr>
        <w:t>spełni warunek w sytuacji, kiedy wykaże,</w:t>
      </w:r>
      <w:r w:rsidRPr="002E3AE6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że</w:t>
      </w:r>
      <w:r w:rsidRPr="002E3AE6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w</w:t>
      </w:r>
      <w:r w:rsidR="002E3AE6" w:rsidRPr="002E3AE6">
        <w:rPr>
          <w:rFonts w:ascii="Times New Roman" w:hAnsi="Times New Roman"/>
          <w:spacing w:val="-18"/>
          <w:sz w:val="24"/>
          <w:szCs w:val="24"/>
        </w:rPr>
        <w:t> </w:t>
      </w:r>
      <w:r w:rsidRPr="002E3AE6">
        <w:rPr>
          <w:rFonts w:ascii="Times New Roman" w:hAnsi="Times New Roman"/>
          <w:sz w:val="24"/>
          <w:szCs w:val="24"/>
        </w:rPr>
        <w:t>okresie</w:t>
      </w:r>
      <w:r w:rsidRPr="002E3AE6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ostatnich</w:t>
      </w:r>
      <w:r w:rsidRPr="002E3AE6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10</w:t>
      </w:r>
      <w:r w:rsidRPr="002E3AE6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lat</w:t>
      </w:r>
      <w:r w:rsidRPr="002E3AE6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przed</w:t>
      </w:r>
      <w:r w:rsidRPr="002E3AE6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upływem</w:t>
      </w:r>
      <w:r w:rsidRPr="002E3AE6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terminu</w:t>
      </w:r>
      <w:r w:rsidRPr="002E3AE6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składania</w:t>
      </w:r>
      <w:r w:rsidRPr="002E3AE6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ofert</w:t>
      </w:r>
      <w:r w:rsidRPr="002E3AE6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wykonał:</w:t>
      </w:r>
    </w:p>
    <w:p w14:paraId="112C6ACA" w14:textId="442BCD31" w:rsidR="00A72E1D" w:rsidRPr="002E3AE6" w:rsidRDefault="006C0454" w:rsidP="00A72E1D">
      <w:pPr>
        <w:numPr>
          <w:ilvl w:val="0"/>
          <w:numId w:val="2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bookmarkStart w:id="8" w:name="_Hlk158794059"/>
      <w:r w:rsidRPr="002E3AE6">
        <w:rPr>
          <w:rFonts w:ascii="Times New Roman" w:eastAsia="Times New Roman" w:hAnsi="Times New Roman"/>
          <w:sz w:val="24"/>
          <w:szCs w:val="24"/>
          <w:lang w:eastAsia="pl-PL"/>
        </w:rPr>
        <w:t xml:space="preserve">co najmniej </w:t>
      </w:r>
      <w:r w:rsidR="00A72E1D" w:rsidRPr="002E3AE6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2E3AE6">
        <w:rPr>
          <w:rFonts w:ascii="Times New Roman" w:eastAsia="Times New Roman" w:hAnsi="Times New Roman"/>
          <w:sz w:val="24"/>
          <w:szCs w:val="24"/>
          <w:lang w:eastAsia="pl-PL"/>
        </w:rPr>
        <w:t xml:space="preserve"> prac związanych z </w:t>
      </w:r>
      <w:r w:rsidR="002F2D30" w:rsidRPr="002E3AE6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wykonaniem prac konserwatorskich przy obiektach </w:t>
      </w:r>
      <w:r w:rsidR="00A72E1D" w:rsidRPr="002E3AE6">
        <w:rPr>
          <w:rFonts w:ascii="Times New Roman" w:eastAsia="Times New Roman" w:hAnsi="Times New Roman"/>
          <w:sz w:val="24"/>
          <w:szCs w:val="24"/>
          <w:lang w:eastAsia="pl-PL"/>
        </w:rPr>
        <w:t>wpisanych do rejestru zabytkach</w:t>
      </w:r>
      <w:r w:rsidR="002F2D30" w:rsidRPr="002E3AE6">
        <w:rPr>
          <w:rFonts w:ascii="Times New Roman" w:eastAsia="Times New Roman" w:hAnsi="Times New Roman"/>
          <w:sz w:val="24"/>
          <w:szCs w:val="24"/>
          <w:lang w:eastAsia="pl-PL"/>
        </w:rPr>
        <w:t xml:space="preserve">- elementach </w:t>
      </w:r>
      <w:r w:rsidR="00566757" w:rsidRPr="002E3AE6">
        <w:rPr>
          <w:rFonts w:ascii="Times New Roman" w:eastAsia="Times New Roman" w:hAnsi="Times New Roman"/>
          <w:sz w:val="24"/>
          <w:szCs w:val="24"/>
          <w:lang w:eastAsia="pl-PL"/>
        </w:rPr>
        <w:t xml:space="preserve">drewnianego </w:t>
      </w:r>
      <w:r w:rsidR="002F2D30" w:rsidRPr="002E3AE6">
        <w:rPr>
          <w:rFonts w:ascii="Times New Roman" w:eastAsia="Times New Roman" w:hAnsi="Times New Roman"/>
          <w:sz w:val="24"/>
          <w:szCs w:val="24"/>
          <w:lang w:eastAsia="pl-PL"/>
        </w:rPr>
        <w:t>wyposażenia wnętrz sakralnych, wpisanych</w:t>
      </w:r>
      <w:r w:rsidRPr="002E3AE6">
        <w:rPr>
          <w:rFonts w:ascii="Times New Roman" w:eastAsia="Times New Roman" w:hAnsi="Times New Roman"/>
          <w:sz w:val="24"/>
          <w:szCs w:val="24"/>
          <w:lang w:eastAsia="pl-PL"/>
        </w:rPr>
        <w:t xml:space="preserve"> do rejestru zabytków na kwotę co najmniej </w:t>
      </w:r>
      <w:r w:rsidR="00A72E1D" w:rsidRPr="002E3AE6">
        <w:rPr>
          <w:rFonts w:ascii="Times New Roman" w:eastAsia="Times New Roman" w:hAnsi="Times New Roman"/>
          <w:sz w:val="24"/>
          <w:szCs w:val="24"/>
          <w:lang w:eastAsia="pl-PL"/>
        </w:rPr>
        <w:t>250 0</w:t>
      </w:r>
      <w:r w:rsidR="00130284" w:rsidRPr="002E3AE6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0258B5" w:rsidRPr="002E3AE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E3AE6">
        <w:rPr>
          <w:rFonts w:ascii="Times New Roman" w:eastAsia="Times New Roman" w:hAnsi="Times New Roman"/>
          <w:sz w:val="24"/>
          <w:szCs w:val="24"/>
          <w:lang w:eastAsia="pl-PL"/>
        </w:rPr>
        <w:t>000</w:t>
      </w:r>
      <w:r w:rsidR="000258B5" w:rsidRPr="002E3AE6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  <w:r w:rsidRPr="002E3AE6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każda</w:t>
      </w:r>
      <w:r w:rsidR="002E3AE6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bookmarkEnd w:id="8"/>
    <w:p w14:paraId="7B798137" w14:textId="77777777" w:rsidR="002E3AE6" w:rsidRPr="002E3AE6" w:rsidRDefault="002E3AE6" w:rsidP="002E3AE6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14:paraId="5CE1DCED" w14:textId="371BF7D8" w:rsidR="00A72E1D" w:rsidRPr="002E3AE6" w:rsidRDefault="008807B5" w:rsidP="00B039DD">
      <w:pPr>
        <w:numPr>
          <w:ilvl w:val="0"/>
          <w:numId w:val="2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9" w:name="_Hlk158794136"/>
      <w:r w:rsidRPr="002E3AE6">
        <w:rPr>
          <w:rFonts w:ascii="Times New Roman" w:eastAsia="Times New Roman" w:hAnsi="Times New Roman"/>
          <w:sz w:val="24"/>
          <w:szCs w:val="24"/>
          <w:lang w:eastAsia="pl-PL"/>
        </w:rPr>
        <w:t xml:space="preserve">co najmniej </w:t>
      </w:r>
      <w:r w:rsidR="00A72E1D" w:rsidRPr="002E3AE6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2F2D30" w:rsidRPr="002E3AE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30284" w:rsidRPr="002E3AE6">
        <w:rPr>
          <w:rFonts w:ascii="Times New Roman" w:eastAsia="Times New Roman" w:hAnsi="Times New Roman"/>
          <w:sz w:val="24"/>
          <w:szCs w:val="24"/>
          <w:lang w:eastAsia="pl-PL"/>
        </w:rPr>
        <w:t>prac</w:t>
      </w:r>
      <w:r w:rsidR="006C0454" w:rsidRPr="002E3AE6">
        <w:rPr>
          <w:rFonts w:ascii="Times New Roman" w:eastAsia="Times New Roman" w:hAnsi="Times New Roman"/>
          <w:sz w:val="24"/>
          <w:szCs w:val="24"/>
          <w:lang w:eastAsia="pl-PL"/>
        </w:rPr>
        <w:t xml:space="preserve"> konserwat</w:t>
      </w:r>
      <w:r w:rsidR="00130284" w:rsidRPr="002E3AE6">
        <w:rPr>
          <w:rFonts w:ascii="Times New Roman" w:eastAsia="Times New Roman" w:hAnsi="Times New Roman"/>
          <w:sz w:val="24"/>
          <w:szCs w:val="24"/>
          <w:lang w:eastAsia="pl-PL"/>
        </w:rPr>
        <w:t>orskich</w:t>
      </w:r>
      <w:r w:rsidR="002F2D30" w:rsidRPr="002E3AE6">
        <w:rPr>
          <w:rFonts w:ascii="Times New Roman" w:eastAsia="Times New Roman" w:hAnsi="Times New Roman"/>
          <w:sz w:val="24"/>
          <w:szCs w:val="24"/>
          <w:lang w:eastAsia="pl-PL"/>
        </w:rPr>
        <w:t xml:space="preserve"> przy </w:t>
      </w:r>
      <w:r w:rsidR="00A72E1D" w:rsidRPr="002E3AE6">
        <w:rPr>
          <w:rFonts w:ascii="Times New Roman" w:hAnsi="Times New Roman"/>
          <w:sz w:val="24"/>
          <w:szCs w:val="24"/>
        </w:rPr>
        <w:t xml:space="preserve">ołtarzach głównych obejmujących konserwację rzeźb polichromowanych i złoconych o wartości robót co najmniej </w:t>
      </w:r>
      <w:r w:rsidR="00B039DD" w:rsidRPr="002E3AE6">
        <w:rPr>
          <w:rFonts w:ascii="Times New Roman" w:hAnsi="Times New Roman"/>
          <w:sz w:val="24"/>
          <w:szCs w:val="24"/>
        </w:rPr>
        <w:t>25</w:t>
      </w:r>
      <w:r w:rsidR="00A72E1D" w:rsidRPr="002E3AE6">
        <w:rPr>
          <w:rFonts w:ascii="Times New Roman" w:hAnsi="Times New Roman"/>
          <w:sz w:val="24"/>
          <w:szCs w:val="24"/>
        </w:rPr>
        <w:t>0 000, 00 zł</w:t>
      </w:r>
      <w:r w:rsidR="00A72E1D" w:rsidRPr="002E3AE6">
        <w:rPr>
          <w:rFonts w:ascii="Times New Roman" w:hAnsi="Times New Roman"/>
          <w:spacing w:val="-15"/>
          <w:sz w:val="24"/>
          <w:szCs w:val="24"/>
        </w:rPr>
        <w:t xml:space="preserve"> </w:t>
      </w:r>
      <w:r w:rsidR="00A72E1D" w:rsidRPr="002E3AE6">
        <w:rPr>
          <w:rFonts w:ascii="Times New Roman" w:hAnsi="Times New Roman"/>
          <w:sz w:val="24"/>
          <w:szCs w:val="24"/>
        </w:rPr>
        <w:t>brutto</w:t>
      </w:r>
      <w:r w:rsidR="00B039DD" w:rsidRPr="002E3AE6">
        <w:rPr>
          <w:rFonts w:ascii="Times New Roman" w:hAnsi="Times New Roman"/>
          <w:sz w:val="24"/>
          <w:szCs w:val="24"/>
        </w:rPr>
        <w:t xml:space="preserve"> każda</w:t>
      </w:r>
      <w:r w:rsidR="002E3AE6" w:rsidRPr="002E3AE6">
        <w:rPr>
          <w:rFonts w:ascii="Times New Roman" w:hAnsi="Times New Roman"/>
          <w:sz w:val="24"/>
          <w:szCs w:val="24"/>
        </w:rPr>
        <w:t>.</w:t>
      </w:r>
    </w:p>
    <w:bookmarkEnd w:id="9"/>
    <w:p w14:paraId="7E5D674A" w14:textId="77777777" w:rsidR="00C73CC3" w:rsidRDefault="00C73CC3" w:rsidP="00C73CC3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C590F35" w14:textId="77777777" w:rsidR="00C73CC3" w:rsidRDefault="00C73CC3" w:rsidP="00C73CC3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5579564" w14:textId="5E743C5F" w:rsidR="00B6528D" w:rsidRPr="002E3AE6" w:rsidRDefault="00C73CC3" w:rsidP="00C73CC3">
      <w:pPr>
        <w:pStyle w:val="Akapitzlist"/>
        <w:ind w:left="0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 xml:space="preserve">II.    </w:t>
      </w:r>
      <w:r w:rsidR="002E3AE6" w:rsidRPr="002E3AE6">
        <w:rPr>
          <w:rFonts w:ascii="Times New Roman" w:hAnsi="Times New Roman"/>
          <w:b/>
          <w:sz w:val="24"/>
          <w:szCs w:val="24"/>
        </w:rPr>
        <w:t>Wykaz osób.</w:t>
      </w:r>
      <w:r w:rsidR="002E3AE6" w:rsidRPr="002E3AE6">
        <w:t xml:space="preserve"> </w:t>
      </w:r>
      <w:r w:rsidR="00B6528D" w:rsidRPr="002E3AE6">
        <w:rPr>
          <w:rFonts w:ascii="Times New Roman" w:hAnsi="Times New Roman"/>
        </w:rPr>
        <w:t>Art. 37 a [Kwalifikacje osób zatrudnionych przy zabytkach wpisanych do rejestru]</w:t>
      </w:r>
    </w:p>
    <w:p w14:paraId="31C47046" w14:textId="77777777" w:rsidR="00B039DD" w:rsidRPr="002E3AE6" w:rsidRDefault="00B039DD" w:rsidP="00B039DD">
      <w:pPr>
        <w:jc w:val="both"/>
        <w:rPr>
          <w:rFonts w:ascii="Times New Roman" w:hAnsi="Times New Roman"/>
          <w:sz w:val="24"/>
          <w:szCs w:val="24"/>
        </w:rPr>
      </w:pPr>
      <w:r w:rsidRPr="002E3AE6">
        <w:rPr>
          <w:rFonts w:ascii="Times New Roman" w:hAnsi="Times New Roman"/>
          <w:w w:val="95"/>
          <w:sz w:val="24"/>
          <w:szCs w:val="24"/>
        </w:rPr>
        <w:t xml:space="preserve">Dysponowania odpowiednimi osobami zdolnymi do wykonania zamówienia. </w:t>
      </w:r>
      <w:r w:rsidRPr="002E3AE6">
        <w:rPr>
          <w:rFonts w:ascii="Times New Roman" w:hAnsi="Times New Roman"/>
          <w:spacing w:val="-3"/>
          <w:w w:val="95"/>
          <w:sz w:val="24"/>
          <w:szCs w:val="24"/>
        </w:rPr>
        <w:t xml:space="preserve">Wykonawca </w:t>
      </w:r>
      <w:r w:rsidRPr="002E3AE6">
        <w:rPr>
          <w:rFonts w:ascii="Times New Roman" w:hAnsi="Times New Roman"/>
          <w:sz w:val="24"/>
          <w:szCs w:val="24"/>
        </w:rPr>
        <w:t>spełni warunek w sytuacji, kiedy wykaże, że</w:t>
      </w:r>
      <w:r w:rsidRPr="002E3AE6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dysponuje:</w:t>
      </w:r>
    </w:p>
    <w:p w14:paraId="5813FE34" w14:textId="77777777" w:rsidR="00B039DD" w:rsidRPr="002E3AE6" w:rsidRDefault="00B039DD" w:rsidP="002E3AE6">
      <w:pPr>
        <w:pStyle w:val="Akapitzlist"/>
        <w:widowControl w:val="0"/>
        <w:numPr>
          <w:ilvl w:val="0"/>
          <w:numId w:val="36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3AE6">
        <w:rPr>
          <w:rFonts w:ascii="Times New Roman" w:hAnsi="Times New Roman"/>
          <w:sz w:val="24"/>
          <w:szCs w:val="24"/>
        </w:rPr>
        <w:t>kierownikiem</w:t>
      </w:r>
      <w:r w:rsidRPr="002E3AE6">
        <w:rPr>
          <w:rFonts w:ascii="Times New Roman" w:hAnsi="Times New Roman"/>
          <w:spacing w:val="-38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prac</w:t>
      </w:r>
      <w:r w:rsidRPr="002E3AE6">
        <w:rPr>
          <w:rFonts w:ascii="Times New Roman" w:hAnsi="Times New Roman"/>
          <w:spacing w:val="-38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konserwatorskich.</w:t>
      </w:r>
      <w:r w:rsidRPr="002E3AE6">
        <w:rPr>
          <w:rFonts w:ascii="Times New Roman" w:hAnsi="Times New Roman"/>
          <w:spacing w:val="-38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Kierownik</w:t>
      </w:r>
      <w:r w:rsidRPr="002E3AE6">
        <w:rPr>
          <w:rFonts w:ascii="Times New Roman" w:hAnsi="Times New Roman"/>
          <w:spacing w:val="-39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winien</w:t>
      </w:r>
      <w:r w:rsidRPr="002E3AE6">
        <w:rPr>
          <w:rFonts w:ascii="Times New Roman" w:hAnsi="Times New Roman"/>
          <w:spacing w:val="-38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posiadać</w:t>
      </w:r>
      <w:r w:rsidRPr="002E3AE6">
        <w:rPr>
          <w:rFonts w:ascii="Times New Roman" w:hAnsi="Times New Roman"/>
          <w:spacing w:val="-39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odpowiednie</w:t>
      </w:r>
      <w:r w:rsidRPr="002E3AE6">
        <w:rPr>
          <w:rFonts w:ascii="Times New Roman" w:hAnsi="Times New Roman"/>
          <w:spacing w:val="-38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 xml:space="preserve">do </w:t>
      </w:r>
      <w:r w:rsidRPr="002E3AE6">
        <w:rPr>
          <w:rFonts w:ascii="Times New Roman" w:hAnsi="Times New Roman"/>
          <w:w w:val="95"/>
          <w:sz w:val="24"/>
          <w:szCs w:val="24"/>
        </w:rPr>
        <w:t>wykonywanego</w:t>
      </w:r>
      <w:r w:rsidRPr="002E3AE6">
        <w:rPr>
          <w:rFonts w:ascii="Times New Roman" w:hAnsi="Times New Roman"/>
          <w:spacing w:val="-11"/>
          <w:w w:val="95"/>
          <w:sz w:val="24"/>
          <w:szCs w:val="24"/>
        </w:rPr>
        <w:t xml:space="preserve"> </w:t>
      </w:r>
      <w:r w:rsidRPr="002E3AE6">
        <w:rPr>
          <w:rFonts w:ascii="Times New Roman" w:hAnsi="Times New Roman"/>
          <w:w w:val="95"/>
          <w:sz w:val="24"/>
          <w:szCs w:val="24"/>
        </w:rPr>
        <w:t>zakresu</w:t>
      </w:r>
      <w:r w:rsidRPr="002E3AE6">
        <w:rPr>
          <w:rFonts w:ascii="Times New Roman" w:hAnsi="Times New Roman"/>
          <w:spacing w:val="-11"/>
          <w:w w:val="95"/>
          <w:sz w:val="24"/>
          <w:szCs w:val="24"/>
        </w:rPr>
        <w:t xml:space="preserve"> </w:t>
      </w:r>
      <w:r w:rsidRPr="002E3AE6">
        <w:rPr>
          <w:rFonts w:ascii="Times New Roman" w:hAnsi="Times New Roman"/>
          <w:w w:val="95"/>
          <w:sz w:val="24"/>
          <w:szCs w:val="24"/>
        </w:rPr>
        <w:t>prac</w:t>
      </w:r>
      <w:r w:rsidRPr="002E3AE6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2E3AE6">
        <w:rPr>
          <w:rFonts w:ascii="Times New Roman" w:hAnsi="Times New Roman"/>
          <w:w w:val="95"/>
          <w:sz w:val="24"/>
          <w:szCs w:val="24"/>
        </w:rPr>
        <w:t>wykształcenie</w:t>
      </w:r>
      <w:r w:rsidRPr="002E3AE6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2E3AE6">
        <w:rPr>
          <w:rFonts w:ascii="Times New Roman" w:hAnsi="Times New Roman"/>
          <w:w w:val="95"/>
          <w:sz w:val="24"/>
          <w:szCs w:val="24"/>
        </w:rPr>
        <w:t>i</w:t>
      </w:r>
      <w:r w:rsidRPr="002E3AE6">
        <w:rPr>
          <w:rFonts w:ascii="Times New Roman" w:hAnsi="Times New Roman"/>
          <w:spacing w:val="-13"/>
          <w:w w:val="95"/>
          <w:sz w:val="24"/>
          <w:szCs w:val="24"/>
        </w:rPr>
        <w:t xml:space="preserve"> </w:t>
      </w:r>
      <w:r w:rsidRPr="002E3AE6">
        <w:rPr>
          <w:rFonts w:ascii="Times New Roman" w:hAnsi="Times New Roman"/>
          <w:w w:val="95"/>
          <w:sz w:val="24"/>
          <w:szCs w:val="24"/>
        </w:rPr>
        <w:t>praktykę,</w:t>
      </w:r>
      <w:r w:rsidRPr="002E3AE6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2E3AE6">
        <w:rPr>
          <w:rFonts w:ascii="Times New Roman" w:hAnsi="Times New Roman"/>
          <w:w w:val="95"/>
          <w:sz w:val="24"/>
          <w:szCs w:val="24"/>
        </w:rPr>
        <w:t>zgodnie</w:t>
      </w:r>
      <w:r w:rsidRPr="002E3AE6">
        <w:rPr>
          <w:rFonts w:ascii="Times New Roman" w:hAnsi="Times New Roman"/>
          <w:spacing w:val="-12"/>
          <w:w w:val="95"/>
          <w:sz w:val="24"/>
          <w:szCs w:val="24"/>
        </w:rPr>
        <w:t xml:space="preserve"> </w:t>
      </w:r>
      <w:r w:rsidRPr="002E3AE6">
        <w:rPr>
          <w:rFonts w:ascii="Times New Roman" w:hAnsi="Times New Roman"/>
          <w:w w:val="95"/>
          <w:sz w:val="24"/>
          <w:szCs w:val="24"/>
        </w:rPr>
        <w:t>z</w:t>
      </w:r>
      <w:r w:rsidRPr="002E3AE6">
        <w:rPr>
          <w:rFonts w:ascii="Times New Roman" w:hAnsi="Times New Roman"/>
          <w:spacing w:val="-11"/>
          <w:w w:val="95"/>
          <w:sz w:val="24"/>
          <w:szCs w:val="24"/>
        </w:rPr>
        <w:t xml:space="preserve"> </w:t>
      </w:r>
      <w:r w:rsidRPr="002E3AE6">
        <w:rPr>
          <w:rFonts w:ascii="Times New Roman" w:hAnsi="Times New Roman"/>
          <w:w w:val="95"/>
          <w:sz w:val="24"/>
          <w:szCs w:val="24"/>
        </w:rPr>
        <w:t>art.</w:t>
      </w:r>
      <w:r w:rsidRPr="002E3AE6">
        <w:rPr>
          <w:rFonts w:ascii="Times New Roman" w:hAnsi="Times New Roman"/>
          <w:spacing w:val="-11"/>
          <w:w w:val="95"/>
          <w:sz w:val="24"/>
          <w:szCs w:val="24"/>
        </w:rPr>
        <w:t xml:space="preserve"> </w:t>
      </w:r>
      <w:r w:rsidRPr="002E3AE6">
        <w:rPr>
          <w:rFonts w:ascii="Times New Roman" w:hAnsi="Times New Roman"/>
          <w:w w:val="95"/>
          <w:sz w:val="24"/>
          <w:szCs w:val="24"/>
        </w:rPr>
        <w:t>37a</w:t>
      </w:r>
      <w:r w:rsidRPr="002E3AE6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2E3AE6">
        <w:rPr>
          <w:rFonts w:ascii="Times New Roman" w:hAnsi="Times New Roman"/>
          <w:w w:val="95"/>
          <w:sz w:val="24"/>
          <w:szCs w:val="24"/>
        </w:rPr>
        <w:t>ustawy</w:t>
      </w:r>
      <w:r w:rsidRPr="002E3AE6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2E3AE6">
        <w:rPr>
          <w:rFonts w:ascii="Times New Roman" w:hAnsi="Times New Roman"/>
          <w:w w:val="95"/>
          <w:sz w:val="24"/>
          <w:szCs w:val="24"/>
        </w:rPr>
        <w:t>z</w:t>
      </w:r>
      <w:r w:rsidRPr="002E3AE6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2E3AE6">
        <w:rPr>
          <w:rFonts w:ascii="Times New Roman" w:hAnsi="Times New Roman"/>
          <w:w w:val="95"/>
          <w:sz w:val="24"/>
          <w:szCs w:val="24"/>
        </w:rPr>
        <w:t xml:space="preserve">dnia </w:t>
      </w:r>
      <w:r w:rsidRPr="002E3AE6">
        <w:rPr>
          <w:rFonts w:ascii="Times New Roman" w:hAnsi="Times New Roman"/>
          <w:sz w:val="24"/>
          <w:szCs w:val="24"/>
        </w:rPr>
        <w:t>23</w:t>
      </w:r>
      <w:r w:rsidRPr="002E3AE6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lipca</w:t>
      </w:r>
      <w:r w:rsidRPr="002E3AE6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2003</w:t>
      </w:r>
      <w:r w:rsidRPr="002E3AE6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2E3AE6">
        <w:rPr>
          <w:rFonts w:ascii="Times New Roman" w:hAnsi="Times New Roman"/>
          <w:spacing w:val="-6"/>
          <w:sz w:val="24"/>
          <w:szCs w:val="24"/>
        </w:rPr>
        <w:t>r.</w:t>
      </w:r>
      <w:r w:rsidRPr="002E3AE6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o</w:t>
      </w:r>
      <w:r w:rsidRPr="002E3AE6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ochronie</w:t>
      </w:r>
      <w:r w:rsidRPr="002E3AE6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zabytków</w:t>
      </w:r>
      <w:r w:rsidRPr="002E3AE6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i</w:t>
      </w:r>
      <w:r w:rsidRPr="002E3AE6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opiece</w:t>
      </w:r>
      <w:r w:rsidRPr="002E3AE6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nad</w:t>
      </w:r>
      <w:r w:rsidRPr="002E3AE6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zabytkami</w:t>
      </w:r>
      <w:r w:rsidRPr="002E3AE6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2E3AE6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2E3AE6">
        <w:rPr>
          <w:rFonts w:ascii="Times New Roman" w:hAnsi="Times New Roman"/>
          <w:spacing w:val="-3"/>
          <w:sz w:val="24"/>
          <w:szCs w:val="24"/>
        </w:rPr>
        <w:t>(Dz.U.</w:t>
      </w:r>
      <w:r w:rsidRPr="002E3AE6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2021, poz. 710 ze</w:t>
      </w:r>
      <w:r w:rsidRPr="002E3AE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zm.).</w:t>
      </w:r>
    </w:p>
    <w:p w14:paraId="120BE364" w14:textId="77777777" w:rsidR="00B039DD" w:rsidRPr="002E3AE6" w:rsidRDefault="00B039DD" w:rsidP="002E3AE6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E3AE6">
        <w:rPr>
          <w:rFonts w:ascii="Times New Roman" w:hAnsi="Times New Roman"/>
          <w:sz w:val="24"/>
          <w:szCs w:val="24"/>
        </w:rPr>
        <w:t>Kierownik prac konserwatorskich winien posiadać</w:t>
      </w:r>
      <w:r w:rsidRPr="002E3AE6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co</w:t>
      </w:r>
      <w:r w:rsidRPr="002E3AE6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najmniej</w:t>
      </w:r>
      <w:r w:rsidRPr="002E3AE6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 xml:space="preserve">10 </w:t>
      </w:r>
      <w:r w:rsidRPr="002E3AE6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lat</w:t>
      </w:r>
      <w:r w:rsidRPr="002E3AE6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doświadczenia</w:t>
      </w:r>
      <w:r w:rsidRPr="002E3AE6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w</w:t>
      </w:r>
      <w:r w:rsidRPr="002E3AE6">
        <w:rPr>
          <w:rFonts w:ascii="Times New Roman" w:hAnsi="Times New Roman"/>
          <w:spacing w:val="-30"/>
          <w:sz w:val="24"/>
          <w:szCs w:val="24"/>
        </w:rPr>
        <w:t> </w:t>
      </w:r>
      <w:r w:rsidRPr="002E3AE6">
        <w:rPr>
          <w:rFonts w:ascii="Times New Roman" w:hAnsi="Times New Roman"/>
          <w:sz w:val="24"/>
          <w:szCs w:val="24"/>
        </w:rPr>
        <w:t>pełnieniu</w:t>
      </w:r>
      <w:r w:rsidRPr="002E3AE6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funkcji</w:t>
      </w:r>
      <w:r w:rsidRPr="002E3AE6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kierownika</w:t>
      </w:r>
      <w:r w:rsidRPr="002E3AE6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prac konserwatorskich,</w:t>
      </w:r>
      <w:r w:rsidRPr="002E3AE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w</w:t>
      </w:r>
      <w:r w:rsidRPr="002E3AE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obiektach</w:t>
      </w:r>
      <w:r w:rsidRPr="002E3AE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wpisanych</w:t>
      </w:r>
      <w:r w:rsidRPr="002E3AE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do</w:t>
      </w:r>
      <w:r w:rsidRPr="002E3AE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rejestru</w:t>
      </w:r>
      <w:r w:rsidRPr="002E3AE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zabytków,</w:t>
      </w:r>
      <w:r w:rsidRPr="002E3AE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liczony</w:t>
      </w:r>
      <w:r w:rsidRPr="002E3AE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 xml:space="preserve">od </w:t>
      </w:r>
      <w:r w:rsidRPr="002E3AE6">
        <w:rPr>
          <w:rFonts w:ascii="Times New Roman" w:hAnsi="Times New Roman"/>
          <w:w w:val="95"/>
          <w:sz w:val="24"/>
          <w:szCs w:val="24"/>
        </w:rPr>
        <w:t xml:space="preserve">dnia nabycia uprawnień do kierowania pracami konserwatorskimi w obiektach </w:t>
      </w:r>
      <w:r w:rsidRPr="002E3AE6">
        <w:rPr>
          <w:rFonts w:ascii="Times New Roman" w:hAnsi="Times New Roman"/>
          <w:sz w:val="24"/>
          <w:szCs w:val="24"/>
        </w:rPr>
        <w:t>wpisanych do rejestru</w:t>
      </w:r>
      <w:r w:rsidRPr="002E3AE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zabytków,</w:t>
      </w:r>
    </w:p>
    <w:p w14:paraId="6D1F2647" w14:textId="1BB5ACAC" w:rsidR="00B039DD" w:rsidRPr="002E3AE6" w:rsidRDefault="00B039DD" w:rsidP="002E3AE6">
      <w:pPr>
        <w:pStyle w:val="Akapitzlist"/>
        <w:widowControl w:val="0"/>
        <w:numPr>
          <w:ilvl w:val="0"/>
          <w:numId w:val="37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3AE6">
        <w:rPr>
          <w:rFonts w:ascii="Times New Roman" w:hAnsi="Times New Roman"/>
          <w:sz w:val="24"/>
          <w:szCs w:val="24"/>
        </w:rPr>
        <w:t>wykazać,</w:t>
      </w:r>
      <w:r w:rsidRPr="002E3AE6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że</w:t>
      </w:r>
      <w:r w:rsidRPr="002E3AE6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w</w:t>
      </w:r>
      <w:r w:rsidRPr="002E3AE6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okresie</w:t>
      </w:r>
      <w:r w:rsidRPr="002E3AE6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ostatnich</w:t>
      </w:r>
      <w:r w:rsidRPr="002E3AE6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10</w:t>
      </w:r>
      <w:r w:rsidRPr="002E3AE6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lat</w:t>
      </w:r>
      <w:r w:rsidRPr="002E3AE6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przed</w:t>
      </w:r>
      <w:r w:rsidRPr="002E3AE6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upływem</w:t>
      </w:r>
      <w:r w:rsidRPr="002E3AE6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terminu</w:t>
      </w:r>
      <w:r w:rsidRPr="002E3AE6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składania</w:t>
      </w:r>
      <w:r w:rsidRPr="002E3AE6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 xml:space="preserve">ofert kierował (był kierownikiem prac konserwatorskich) co najmniej jednym </w:t>
      </w:r>
      <w:r w:rsidRPr="002E3AE6">
        <w:rPr>
          <w:rFonts w:ascii="Times New Roman" w:hAnsi="Times New Roman"/>
          <w:w w:val="95"/>
          <w:sz w:val="24"/>
          <w:szCs w:val="24"/>
        </w:rPr>
        <w:t>zamówieniem</w:t>
      </w:r>
      <w:r w:rsidRPr="002E3AE6">
        <w:rPr>
          <w:rFonts w:ascii="Times New Roman" w:hAnsi="Times New Roman"/>
          <w:spacing w:val="-9"/>
          <w:w w:val="95"/>
          <w:sz w:val="24"/>
          <w:szCs w:val="24"/>
        </w:rPr>
        <w:t xml:space="preserve">, </w:t>
      </w:r>
      <w:r w:rsidRPr="002E3AE6">
        <w:rPr>
          <w:rFonts w:ascii="Times New Roman" w:hAnsi="Times New Roman"/>
          <w:w w:val="95"/>
          <w:sz w:val="24"/>
          <w:szCs w:val="24"/>
        </w:rPr>
        <w:t>które</w:t>
      </w:r>
      <w:r w:rsidRPr="002E3AE6">
        <w:rPr>
          <w:rFonts w:ascii="Times New Roman" w:hAnsi="Times New Roman"/>
          <w:spacing w:val="-7"/>
          <w:w w:val="95"/>
          <w:sz w:val="24"/>
          <w:szCs w:val="24"/>
        </w:rPr>
        <w:t xml:space="preserve"> </w:t>
      </w:r>
      <w:r w:rsidRPr="002E3AE6">
        <w:rPr>
          <w:rFonts w:ascii="Times New Roman" w:hAnsi="Times New Roman"/>
          <w:w w:val="95"/>
          <w:sz w:val="24"/>
          <w:szCs w:val="24"/>
        </w:rPr>
        <w:t>dotyczyło</w:t>
      </w:r>
      <w:r w:rsidRPr="002E3AE6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2E3AE6">
        <w:rPr>
          <w:rFonts w:ascii="Times New Roman" w:hAnsi="Times New Roman"/>
          <w:w w:val="95"/>
          <w:sz w:val="24"/>
          <w:szCs w:val="24"/>
        </w:rPr>
        <w:t>kompleksowej</w:t>
      </w:r>
      <w:r w:rsidRPr="002E3AE6"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 w:rsidRPr="002E3AE6">
        <w:rPr>
          <w:rFonts w:ascii="Times New Roman" w:hAnsi="Times New Roman"/>
          <w:w w:val="95"/>
          <w:sz w:val="24"/>
          <w:szCs w:val="24"/>
        </w:rPr>
        <w:t>konserwacji</w:t>
      </w:r>
      <w:r w:rsidRPr="002E3AE6"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 w:rsidRPr="002E3AE6">
        <w:rPr>
          <w:rFonts w:ascii="Times New Roman" w:hAnsi="Times New Roman"/>
          <w:w w:val="95"/>
          <w:sz w:val="24"/>
          <w:szCs w:val="24"/>
        </w:rPr>
        <w:t>ołtarza głównego</w:t>
      </w:r>
      <w:r w:rsidRPr="002E3AE6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wpisanego</w:t>
      </w:r>
      <w:r w:rsidRPr="002E3AE6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do</w:t>
      </w:r>
      <w:r w:rsidRPr="002E3AE6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rejestru</w:t>
      </w:r>
      <w:r w:rsidRPr="002E3AE6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zabytków</w:t>
      </w:r>
      <w:r w:rsidRPr="002E3AE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o wartości umowy min. 250 000,00 zł brutto.</w:t>
      </w:r>
    </w:p>
    <w:p w14:paraId="3F7513F7" w14:textId="77777777" w:rsidR="002E3AE6" w:rsidRPr="002E3AE6" w:rsidRDefault="002E3AE6" w:rsidP="002E3AE6">
      <w:pPr>
        <w:pStyle w:val="Akapitzlist"/>
        <w:widowControl w:val="0"/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8B53574" w14:textId="71C75C63" w:rsidR="00B039DD" w:rsidRPr="002E3AE6" w:rsidRDefault="00B039DD" w:rsidP="00B039DD">
      <w:pPr>
        <w:pStyle w:val="Akapitzlist"/>
        <w:widowControl w:val="0"/>
        <w:numPr>
          <w:ilvl w:val="0"/>
          <w:numId w:val="35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3AE6">
        <w:rPr>
          <w:rFonts w:ascii="Times New Roman" w:hAnsi="Times New Roman"/>
          <w:sz w:val="24"/>
          <w:szCs w:val="24"/>
        </w:rPr>
        <w:t>konserwatorem</w:t>
      </w:r>
      <w:r w:rsidRPr="002E3AE6">
        <w:rPr>
          <w:rFonts w:ascii="Times New Roman" w:hAnsi="Times New Roman"/>
          <w:sz w:val="24"/>
          <w:szCs w:val="24"/>
        </w:rPr>
        <w:tab/>
        <w:t>dzieł</w:t>
      </w:r>
      <w:r w:rsidRPr="002E3AE6">
        <w:rPr>
          <w:rFonts w:ascii="Times New Roman" w:hAnsi="Times New Roman"/>
          <w:sz w:val="24"/>
          <w:szCs w:val="24"/>
        </w:rPr>
        <w:tab/>
        <w:t>sztuki</w:t>
      </w:r>
      <w:r w:rsidRPr="002E3AE6">
        <w:rPr>
          <w:rFonts w:ascii="Times New Roman" w:hAnsi="Times New Roman"/>
          <w:sz w:val="24"/>
          <w:szCs w:val="24"/>
        </w:rPr>
        <w:tab/>
        <w:t>ze</w:t>
      </w:r>
      <w:r w:rsidRPr="002E3AE6">
        <w:rPr>
          <w:rFonts w:ascii="Times New Roman" w:hAnsi="Times New Roman"/>
          <w:sz w:val="24"/>
          <w:szCs w:val="24"/>
        </w:rPr>
        <w:tab/>
        <w:t>specjalizacją</w:t>
      </w:r>
      <w:r w:rsidRPr="002E3AE6">
        <w:rPr>
          <w:rFonts w:ascii="Times New Roman" w:hAnsi="Times New Roman"/>
          <w:sz w:val="24"/>
          <w:szCs w:val="24"/>
        </w:rPr>
        <w:tab/>
      </w:r>
      <w:r w:rsidRPr="002E3AE6">
        <w:rPr>
          <w:rFonts w:ascii="Times New Roman" w:hAnsi="Times New Roman"/>
          <w:w w:val="95"/>
          <w:sz w:val="24"/>
          <w:szCs w:val="24"/>
        </w:rPr>
        <w:t>w</w:t>
      </w:r>
      <w:r w:rsidRPr="002E3AE6">
        <w:rPr>
          <w:rFonts w:ascii="Times New Roman" w:hAnsi="Times New Roman"/>
          <w:w w:val="95"/>
          <w:sz w:val="24"/>
          <w:szCs w:val="24"/>
        </w:rPr>
        <w:tab/>
      </w:r>
      <w:r w:rsidRPr="002E3AE6">
        <w:rPr>
          <w:rFonts w:ascii="Times New Roman" w:hAnsi="Times New Roman"/>
          <w:sz w:val="24"/>
          <w:szCs w:val="24"/>
        </w:rPr>
        <w:t>konserwacji</w:t>
      </w:r>
      <w:r w:rsidR="002E3AE6">
        <w:rPr>
          <w:rFonts w:ascii="Times New Roman" w:hAnsi="Times New Roman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 xml:space="preserve">malarstwa </w:t>
      </w:r>
      <w:r w:rsidRPr="002E3AE6">
        <w:rPr>
          <w:rFonts w:ascii="Times New Roman" w:hAnsi="Times New Roman"/>
          <w:w w:val="95"/>
          <w:sz w:val="24"/>
          <w:szCs w:val="24"/>
        </w:rPr>
        <w:t>(dyplomowany konserwator dzieł stuki w takiej specjalizacji – ukończone studia</w:t>
      </w:r>
      <w:r w:rsidRPr="002E3AE6">
        <w:rPr>
          <w:rFonts w:ascii="Times New Roman" w:hAnsi="Times New Roman"/>
          <w:spacing w:val="-15"/>
          <w:w w:val="95"/>
          <w:sz w:val="24"/>
          <w:szCs w:val="24"/>
        </w:rPr>
        <w:t xml:space="preserve"> </w:t>
      </w:r>
      <w:r w:rsidRPr="002E3AE6">
        <w:rPr>
          <w:rFonts w:ascii="Times New Roman" w:hAnsi="Times New Roman"/>
          <w:w w:val="95"/>
          <w:sz w:val="24"/>
          <w:szCs w:val="24"/>
        </w:rPr>
        <w:t>wyższe),</w:t>
      </w:r>
      <w:r w:rsidRPr="002E3AE6">
        <w:rPr>
          <w:rFonts w:ascii="Times New Roman" w:hAnsi="Times New Roman"/>
          <w:sz w:val="24"/>
          <w:szCs w:val="24"/>
        </w:rPr>
        <w:t xml:space="preserve"> </w:t>
      </w:r>
    </w:p>
    <w:p w14:paraId="510C91B4" w14:textId="77777777" w:rsidR="002E3AE6" w:rsidRPr="002E3AE6" w:rsidRDefault="002E3AE6" w:rsidP="002E3AE6">
      <w:pPr>
        <w:pStyle w:val="Akapitzlist"/>
        <w:widowControl w:val="0"/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AD09C13" w14:textId="0830386E" w:rsidR="00B039DD" w:rsidRPr="002E3AE6" w:rsidRDefault="00B039DD" w:rsidP="00B039DD">
      <w:pPr>
        <w:pStyle w:val="Akapitzlist"/>
        <w:widowControl w:val="0"/>
        <w:numPr>
          <w:ilvl w:val="0"/>
          <w:numId w:val="35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3AE6">
        <w:rPr>
          <w:rFonts w:ascii="Times New Roman" w:hAnsi="Times New Roman"/>
          <w:sz w:val="24"/>
          <w:szCs w:val="24"/>
        </w:rPr>
        <w:t>konserwatorem</w:t>
      </w:r>
      <w:r w:rsidRPr="002E3AE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dzieł</w:t>
      </w:r>
      <w:r w:rsidRPr="002E3AE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sztuki</w:t>
      </w:r>
      <w:r w:rsidRPr="002E3AE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ze</w:t>
      </w:r>
      <w:r w:rsidRPr="002E3AE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specjalizacją</w:t>
      </w:r>
      <w:r w:rsidRPr="002E3AE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w</w:t>
      </w:r>
      <w:r w:rsidRPr="002E3AE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konserwacji</w:t>
      </w:r>
      <w:r w:rsidRPr="002E3AE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rzeźby</w:t>
      </w:r>
      <w:r w:rsidRPr="002E3AE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E3AE6">
        <w:rPr>
          <w:rFonts w:ascii="Times New Roman" w:hAnsi="Times New Roman"/>
          <w:sz w:val="24"/>
          <w:szCs w:val="24"/>
        </w:rPr>
        <w:t>(dyplomowany konserwator dzieł stuki w takiej specjalizacji – ukończone studia wyższe), (oddanie zasobów)</w:t>
      </w:r>
      <w:r w:rsidR="002E3AE6">
        <w:rPr>
          <w:rFonts w:ascii="Times New Roman" w:hAnsi="Times New Roman"/>
          <w:sz w:val="24"/>
          <w:szCs w:val="24"/>
        </w:rPr>
        <w:t>.</w:t>
      </w:r>
    </w:p>
    <w:p w14:paraId="48BC85AA" w14:textId="77777777" w:rsidR="00B039DD" w:rsidRPr="002E3AE6" w:rsidRDefault="00B039DD" w:rsidP="00902634">
      <w:pPr>
        <w:pStyle w:val="NormalnyWeb"/>
        <w:spacing w:before="0" w:beforeAutospacing="0" w:after="0" w:line="276" w:lineRule="auto"/>
        <w:jc w:val="both"/>
        <w:rPr>
          <w:highlight w:val="yellow"/>
        </w:rPr>
      </w:pPr>
    </w:p>
    <w:p w14:paraId="016A5CBB" w14:textId="2A957162" w:rsidR="00B6528D" w:rsidRPr="002E3AE6" w:rsidRDefault="00B6528D" w:rsidP="00902634">
      <w:pPr>
        <w:pStyle w:val="NormalnyWeb"/>
        <w:spacing w:before="0" w:beforeAutospacing="0" w:after="0" w:line="276" w:lineRule="auto"/>
        <w:jc w:val="both"/>
      </w:pPr>
      <w:r w:rsidRPr="002E3AE6">
        <w:lastRenderedPageBreak/>
        <w:t>Oświadczenie o spełnieniu tego warunku prz</w:t>
      </w:r>
      <w:r w:rsidR="00842F70" w:rsidRPr="002E3AE6">
        <w:t>ez Wykonawcę</w:t>
      </w:r>
      <w:r w:rsidRPr="002E3AE6">
        <w:t xml:space="preserve"> stanowi załącznik nr 5</w:t>
      </w:r>
      <w:r w:rsidR="00842F70" w:rsidRPr="002E3AE6">
        <w:t>.</w:t>
      </w:r>
    </w:p>
    <w:p w14:paraId="68741346" w14:textId="77777777" w:rsidR="00CF0075" w:rsidRPr="002E3AE6" w:rsidRDefault="00CF0075" w:rsidP="00CF0075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145E1D" w14:textId="46B66D3C" w:rsidR="000F4AB4" w:rsidRPr="00345BBC" w:rsidRDefault="000F4AB4" w:rsidP="00C57B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345BB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Zamawiający zastrzega sobie prawo do sprawdzenia rzetelności i prawidłowości wykazanych prac</w:t>
      </w:r>
      <w:r w:rsidR="00CF0075" w:rsidRPr="00345BB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oświadczeń </w:t>
      </w:r>
      <w:r w:rsidRPr="00345BB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przedstawionych na potwierdzenie spełnienia warunków</w:t>
      </w:r>
      <w:r w:rsidR="009F115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345BB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obligatoryjnych. </w:t>
      </w:r>
    </w:p>
    <w:p w14:paraId="506B633D" w14:textId="77777777" w:rsidR="00A44549" w:rsidRPr="00345BBC" w:rsidRDefault="00A44549" w:rsidP="00A4454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14:paraId="42CAF9CB" w14:textId="042DF8F4" w:rsidR="0006345D" w:rsidRPr="00FA31AD" w:rsidRDefault="00FA31AD" w:rsidP="00FA31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31AD">
        <w:rPr>
          <w:rFonts w:ascii="Times New Roman" w:hAnsi="Times New Roman"/>
          <w:b/>
          <w:bCs/>
          <w:kern w:val="3"/>
          <w:sz w:val="24"/>
          <w:szCs w:val="24"/>
        </w:rPr>
        <w:t>III.</w:t>
      </w:r>
      <w:r>
        <w:rPr>
          <w:rFonts w:ascii="Times New Roman" w:hAnsi="Times New Roman"/>
          <w:kern w:val="3"/>
          <w:sz w:val="24"/>
          <w:szCs w:val="24"/>
        </w:rPr>
        <w:t xml:space="preserve">  </w:t>
      </w:r>
      <w:r w:rsidR="00A44549" w:rsidRPr="00FA31AD">
        <w:rPr>
          <w:rFonts w:ascii="Times New Roman" w:hAnsi="Times New Roman"/>
          <w:kern w:val="3"/>
          <w:sz w:val="24"/>
          <w:szCs w:val="24"/>
        </w:rPr>
        <w:t xml:space="preserve">Ocena ofert odbędzie się na podstawie Kryterium: </w:t>
      </w:r>
      <w:r w:rsidR="0006345D" w:rsidRPr="00FA31A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Cena – 100%:</w:t>
      </w:r>
    </w:p>
    <w:p w14:paraId="7FDDCA64" w14:textId="77777777" w:rsidR="00A44549" w:rsidRPr="00345BBC" w:rsidRDefault="00A44549" w:rsidP="00A4454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14:paraId="7AAA62DF" w14:textId="77777777" w:rsidR="0006345D" w:rsidRPr="00345BBC" w:rsidRDefault="0006345D" w:rsidP="0006345D">
      <w:pPr>
        <w:shd w:val="clear" w:color="auto" w:fill="FFFFFF"/>
        <w:spacing w:after="128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>1) oferty w tym kryterium będą oceniane w odniesieniu do najniższej ceny przedstawionej przez Wykonawców,</w:t>
      </w:r>
    </w:p>
    <w:p w14:paraId="75A011A6" w14:textId="77777777" w:rsidR="0006345D" w:rsidRPr="00345BBC" w:rsidRDefault="0006345D" w:rsidP="0006345D">
      <w:pPr>
        <w:shd w:val="clear" w:color="auto" w:fill="FFFFFF"/>
        <w:spacing w:after="128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>2) oferta z najniższą ceną otrzyma maksymalną ilość punktów,</w:t>
      </w:r>
    </w:p>
    <w:p w14:paraId="18D20B43" w14:textId="77777777" w:rsidR="0006345D" w:rsidRPr="00345BBC" w:rsidRDefault="0006345D" w:rsidP="0006345D">
      <w:pPr>
        <w:shd w:val="clear" w:color="auto" w:fill="FFFFFF"/>
        <w:spacing w:after="128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>3) ocena punktowa tego kryterium dokonana zostanie zgodnie z formułą:</w:t>
      </w:r>
    </w:p>
    <w:p w14:paraId="4D06C9DA" w14:textId="77777777" w:rsidR="0006345D" w:rsidRPr="00345BBC" w:rsidRDefault="0006345D" w:rsidP="0006345D">
      <w:pPr>
        <w:shd w:val="clear" w:color="auto" w:fill="FFFFFF"/>
        <w:spacing w:after="128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P=(Cn: Cob) x 100</w:t>
      </w:r>
    </w:p>
    <w:p w14:paraId="187A9919" w14:textId="77777777" w:rsidR="0006345D" w:rsidRPr="00345BBC" w:rsidRDefault="0006345D" w:rsidP="0006345D">
      <w:pPr>
        <w:shd w:val="clear" w:color="auto" w:fill="FFFFFF"/>
        <w:spacing w:after="128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>gdzie:</w:t>
      </w:r>
    </w:p>
    <w:p w14:paraId="325012F3" w14:textId="77777777" w:rsidR="0006345D" w:rsidRPr="00345BBC" w:rsidRDefault="0006345D" w:rsidP="0006345D">
      <w:pPr>
        <w:shd w:val="clear" w:color="auto" w:fill="FFFFFF"/>
        <w:spacing w:after="128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>P – ilość punktów</w:t>
      </w:r>
    </w:p>
    <w:p w14:paraId="44F3B6F7" w14:textId="77777777" w:rsidR="0006345D" w:rsidRPr="00345BBC" w:rsidRDefault="0006345D" w:rsidP="0006345D">
      <w:pPr>
        <w:shd w:val="clear" w:color="auto" w:fill="FFFFFF"/>
        <w:spacing w:after="128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>Cn – cena najniższa</w:t>
      </w:r>
    </w:p>
    <w:p w14:paraId="54BEEE88" w14:textId="77777777" w:rsidR="0006345D" w:rsidRPr="00345BBC" w:rsidRDefault="0006345D" w:rsidP="0006345D">
      <w:pPr>
        <w:shd w:val="clear" w:color="auto" w:fill="FFFFFF"/>
        <w:spacing w:after="128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>Cob – cena oferty badanej</w:t>
      </w:r>
    </w:p>
    <w:p w14:paraId="3BD1B837" w14:textId="77777777" w:rsidR="0006345D" w:rsidRPr="00345BBC" w:rsidRDefault="0006345D" w:rsidP="0036434D">
      <w:pPr>
        <w:shd w:val="clear" w:color="auto" w:fill="FFFFFF"/>
        <w:spacing w:after="128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 xml:space="preserve">Dokonanie oceny ofert nastąpi przez punktowanie w/w kryterium w skali 0 – 100 punktów. Oferta zostanie oceniona w oparciu o iloraz najkorzystniejszej oferty do oferty ocenianej </w:t>
      </w:r>
      <w:r w:rsidR="00CF0075" w:rsidRPr="00345BB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>i iloczyn wagi procentowej kryterium i maksymalnej możliwej do uzyskania liczby punktów tj. 100.</w:t>
      </w:r>
    </w:p>
    <w:p w14:paraId="7794E387" w14:textId="63ECB712" w:rsidR="0006345D" w:rsidRPr="00345BBC" w:rsidRDefault="0006345D" w:rsidP="0036434D">
      <w:pPr>
        <w:shd w:val="clear" w:color="auto" w:fill="FFFFFF"/>
        <w:spacing w:after="128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 xml:space="preserve">4) Jeżeli </w:t>
      </w:r>
      <w:r w:rsidR="00220DCD" w:rsidRPr="00345BB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 xml:space="preserve">amawiający nie może dokonać wyboru oferty najkorzystniejszej ze względu na to, że zostały złożone oferty o takiej samej cenie, Zamawiający wezwie </w:t>
      </w:r>
      <w:r w:rsidR="00220DCD" w:rsidRPr="00345BB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>ykonawców, którzy złożyli te oferty, do złożenia w terminie określonym przez Zamawiającego oferty dodatkowej. Wykonawcy, składając oferty dodatkowe, nie mogą zaoferować cen wyższych niż zaoferowane w złożonych ofertach.</w:t>
      </w:r>
    </w:p>
    <w:p w14:paraId="25E9B22C" w14:textId="77777777" w:rsidR="0006345D" w:rsidRPr="00345BBC" w:rsidRDefault="0006345D" w:rsidP="0036434D">
      <w:pPr>
        <w:shd w:val="clear" w:color="auto" w:fill="FFFFFF"/>
        <w:spacing w:after="128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>5) Zamawiający wybierze ofertę, która otrzyma najwyższą liczbę punktów.</w:t>
      </w:r>
    </w:p>
    <w:p w14:paraId="11650CD7" w14:textId="77777777" w:rsidR="00F74A04" w:rsidRPr="00345BBC" w:rsidRDefault="0006345D" w:rsidP="00A44549">
      <w:pPr>
        <w:shd w:val="clear" w:color="auto" w:fill="FFFFFF"/>
        <w:spacing w:after="128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>6) Zamawiający nie przewiduje przeprowadzenia aukcji elektronicznej.</w:t>
      </w:r>
    </w:p>
    <w:p w14:paraId="6CAA5930" w14:textId="77777777" w:rsidR="00130284" w:rsidRPr="00345BBC" w:rsidRDefault="00130284" w:rsidP="00A44549">
      <w:pPr>
        <w:shd w:val="clear" w:color="auto" w:fill="FFFFFF"/>
        <w:spacing w:after="128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2C7268" w14:textId="252DE04D" w:rsidR="0006345D" w:rsidRPr="00345BBC" w:rsidRDefault="00902634" w:rsidP="0006345D">
      <w:pPr>
        <w:shd w:val="clear" w:color="auto" w:fill="FFFFFF"/>
        <w:spacing w:after="128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06345D" w:rsidRPr="00345B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X. Dodatkowe informacje:</w:t>
      </w:r>
    </w:p>
    <w:p w14:paraId="6A2DF63E" w14:textId="1276C94D" w:rsidR="00DA56AE" w:rsidRPr="00345BBC" w:rsidRDefault="0006345D" w:rsidP="001769B4">
      <w:pPr>
        <w:shd w:val="clear" w:color="auto" w:fill="FFFFFF"/>
        <w:spacing w:after="128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unieważnienia postępowania na każdym jego etapie</w:t>
      </w:r>
      <w:r w:rsidR="001769B4" w:rsidRPr="00345B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>bez</w:t>
      </w:r>
      <w:r w:rsidR="002E542B" w:rsidRPr="00345BB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>podania przyczyn.</w:t>
      </w:r>
    </w:p>
    <w:p w14:paraId="004C8909" w14:textId="77777777" w:rsidR="008909AE" w:rsidRPr="00345BBC" w:rsidRDefault="009643DE" w:rsidP="00902634">
      <w:pPr>
        <w:pStyle w:val="Default"/>
        <w:jc w:val="both"/>
        <w:rPr>
          <w:color w:val="auto"/>
        </w:rPr>
      </w:pPr>
      <w:r w:rsidRPr="00345BBC">
        <w:t xml:space="preserve">Ewentualne spory w relacjach z wykonawcami o roszczenia cywilnoprawne </w:t>
      </w:r>
      <w:r w:rsidR="00CF0075" w:rsidRPr="00345BBC">
        <w:br/>
      </w:r>
      <w:r w:rsidRPr="00345BBC">
        <w:t xml:space="preserve">w </w:t>
      </w:r>
      <w:r w:rsidRPr="00345BBC">
        <w:rPr>
          <w:color w:val="auto"/>
        </w:rPr>
        <w:t>sprawach, w których zawarcie ugody jest dopuszczalne, mediacjom lub innemu polubownemu rozwiązaniu sporu przed Sądem Polubownym przy Prokuratorii Generalnej Rzeczypospolitej Polskiej, wybranym mediatorem albo osobą prowadzącą inne polubowne rozwiązanie sporu.</w:t>
      </w:r>
    </w:p>
    <w:p w14:paraId="1331CFF3" w14:textId="77777777" w:rsidR="007022B8" w:rsidRDefault="007022B8" w:rsidP="007022B8">
      <w:pPr>
        <w:pStyle w:val="Default"/>
        <w:ind w:firstLine="708"/>
        <w:jc w:val="both"/>
      </w:pPr>
    </w:p>
    <w:p w14:paraId="25B30E67" w14:textId="77777777" w:rsidR="00C73CC3" w:rsidRDefault="00C73CC3" w:rsidP="007022B8">
      <w:pPr>
        <w:pStyle w:val="Default"/>
        <w:ind w:firstLine="708"/>
        <w:jc w:val="both"/>
      </w:pPr>
    </w:p>
    <w:p w14:paraId="61399A03" w14:textId="77777777" w:rsidR="00C73CC3" w:rsidRPr="00345BBC" w:rsidRDefault="00C73CC3" w:rsidP="007022B8">
      <w:pPr>
        <w:pStyle w:val="Default"/>
        <w:ind w:firstLine="708"/>
        <w:jc w:val="both"/>
      </w:pPr>
    </w:p>
    <w:p w14:paraId="79036129" w14:textId="6C02A9D9" w:rsidR="0006345D" w:rsidRPr="00345BBC" w:rsidRDefault="0006345D" w:rsidP="0006345D">
      <w:pPr>
        <w:shd w:val="clear" w:color="auto" w:fill="FFFFFF"/>
        <w:spacing w:after="128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X. Istotne postanowienia umowy:</w:t>
      </w:r>
    </w:p>
    <w:p w14:paraId="11B35FD5" w14:textId="77777777" w:rsidR="00A72781" w:rsidRPr="00345BBC" w:rsidRDefault="0006345D" w:rsidP="0006345D">
      <w:pPr>
        <w:shd w:val="clear" w:color="auto" w:fill="FFFFFF"/>
        <w:spacing w:after="128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>Wzór umowy stanowi </w:t>
      </w:r>
      <w:r w:rsidRPr="00345B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</w:t>
      </w:r>
      <w:r w:rsidR="007B7889" w:rsidRPr="00345B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3</w:t>
      </w:r>
      <w:r w:rsidR="00536FF8" w:rsidRPr="00345B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>do zapytania ofertowego.</w:t>
      </w:r>
    </w:p>
    <w:p w14:paraId="297036B0" w14:textId="77777777" w:rsidR="007022B8" w:rsidRPr="00345BBC" w:rsidRDefault="007022B8" w:rsidP="0006345D">
      <w:pPr>
        <w:shd w:val="clear" w:color="auto" w:fill="FFFFFF"/>
        <w:spacing w:after="128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EEBC47" w14:textId="3D3AD10C" w:rsidR="00905F89" w:rsidRPr="00345BBC" w:rsidRDefault="0006345D" w:rsidP="0006345D">
      <w:pPr>
        <w:shd w:val="clear" w:color="auto" w:fill="FFFFFF"/>
        <w:spacing w:after="128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XI. Zawiadomienie o wynikach postępowania:</w:t>
      </w:r>
    </w:p>
    <w:p w14:paraId="71B9CE6D" w14:textId="77777777" w:rsidR="0006345D" w:rsidRPr="00345BBC" w:rsidRDefault="0006345D" w:rsidP="0006345D">
      <w:pPr>
        <w:shd w:val="clear" w:color="auto" w:fill="FFFFFF"/>
        <w:spacing w:after="128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 xml:space="preserve">1. Zawiadomienie o wynikach postępowania zostanie </w:t>
      </w:r>
      <w:r w:rsidR="006C0454" w:rsidRPr="00345BBC">
        <w:rPr>
          <w:rFonts w:ascii="Times New Roman" w:eastAsia="Times New Roman" w:hAnsi="Times New Roman"/>
          <w:sz w:val="24"/>
          <w:szCs w:val="24"/>
          <w:lang w:eastAsia="pl-PL"/>
        </w:rPr>
        <w:t>upublicznione</w:t>
      </w:r>
      <w:r w:rsidR="00536FF8" w:rsidRPr="00345BB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0311540" w14:textId="77777777" w:rsidR="00905F89" w:rsidRPr="00345BBC" w:rsidRDefault="0006345D" w:rsidP="0006345D">
      <w:pPr>
        <w:shd w:val="clear" w:color="auto" w:fill="FFFFFF"/>
        <w:spacing w:after="128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 xml:space="preserve">2. Zamawiający po opublikowaniu wyników postępowania na stronie internetowej skontaktuje się z </w:t>
      </w:r>
      <w:r w:rsidR="00905F89" w:rsidRPr="00345BBC">
        <w:rPr>
          <w:rFonts w:ascii="Times New Roman" w:eastAsia="Times New Roman" w:hAnsi="Times New Roman"/>
          <w:sz w:val="24"/>
          <w:szCs w:val="24"/>
          <w:lang w:eastAsia="pl-PL"/>
        </w:rPr>
        <w:t>Wyłonionym</w:t>
      </w: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Wykonawcą w celu ustalenia terminu i miejsca podpisania umowy.</w:t>
      </w:r>
    </w:p>
    <w:p w14:paraId="209B53A0" w14:textId="77777777" w:rsidR="006E1148" w:rsidRDefault="006E1148" w:rsidP="0006345D">
      <w:pPr>
        <w:shd w:val="clear" w:color="auto" w:fill="FFFFFF"/>
        <w:spacing w:after="128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10" w:name="_Hlk143599138"/>
    </w:p>
    <w:p w14:paraId="1F3A08C5" w14:textId="77777777" w:rsidR="006E1148" w:rsidRPr="00345BBC" w:rsidRDefault="006E1148" w:rsidP="0006345D">
      <w:pPr>
        <w:shd w:val="clear" w:color="auto" w:fill="FFFFFF"/>
        <w:spacing w:after="128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608F038" w14:textId="72155D45" w:rsidR="0006345D" w:rsidRPr="00345BBC" w:rsidRDefault="0006345D" w:rsidP="0006345D">
      <w:pPr>
        <w:shd w:val="clear" w:color="auto" w:fill="FFFFFF"/>
        <w:spacing w:after="128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XI</w:t>
      </w:r>
      <w:r w:rsidR="00F74A04" w:rsidRPr="00345B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Pr="00345B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 Miejsce, termin oraz sposób składania ofert:</w:t>
      </w:r>
    </w:p>
    <w:p w14:paraId="4FF4887C" w14:textId="2A86C468" w:rsidR="006C0454" w:rsidRPr="00345BBC" w:rsidRDefault="0006345D" w:rsidP="00CF48C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>Ofertę należy złożyć w terminie do </w:t>
      </w:r>
      <w:r w:rsidR="00C73CC3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pl-PL"/>
        </w:rPr>
        <w:t xml:space="preserve">18 marca </w:t>
      </w:r>
      <w:r w:rsidRPr="009F1153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pl-PL"/>
        </w:rPr>
        <w:t>20</w:t>
      </w:r>
      <w:r w:rsidR="001B4D94" w:rsidRPr="009F1153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pl-PL"/>
        </w:rPr>
        <w:t>2</w:t>
      </w:r>
      <w:r w:rsidR="009F1153" w:rsidRPr="009F1153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pl-PL"/>
        </w:rPr>
        <w:t>4</w:t>
      </w:r>
      <w:r w:rsidR="008E6E57" w:rsidRPr="009F1153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pl-PL"/>
        </w:rPr>
        <w:t xml:space="preserve"> </w:t>
      </w:r>
      <w:r w:rsidRPr="009F1153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pl-PL"/>
        </w:rPr>
        <w:t xml:space="preserve">r. (do godz. </w:t>
      </w:r>
      <w:r w:rsidR="00130284" w:rsidRPr="009F1153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pl-PL"/>
        </w:rPr>
        <w:t>09</w:t>
      </w:r>
      <w:r w:rsidRPr="009F1153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pl-PL"/>
        </w:rPr>
        <w:t>:</w:t>
      </w:r>
      <w:r w:rsidR="006C0454" w:rsidRPr="009F1153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pl-PL"/>
        </w:rPr>
        <w:t>00</w:t>
      </w:r>
      <w:r w:rsidRPr="00345B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 </w:t>
      </w: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 xml:space="preserve">osobiście w siedzibie Zamawiającego lub za pośrednictwem poczty na adres: </w:t>
      </w:r>
    </w:p>
    <w:p w14:paraId="663901AF" w14:textId="77777777" w:rsidR="001769B4" w:rsidRPr="00345BBC" w:rsidRDefault="001769B4" w:rsidP="001769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</w:p>
    <w:p w14:paraId="7324D3BC" w14:textId="109A6F23" w:rsidR="00130284" w:rsidRPr="00345BBC" w:rsidRDefault="00130284" w:rsidP="001769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  <w:r w:rsidRPr="00345BBC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Parafia p</w:t>
      </w:r>
      <w:r w:rsidR="009F1153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.</w:t>
      </w:r>
      <w:r w:rsidRPr="00345BBC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w. Św. </w:t>
      </w:r>
      <w:r w:rsidR="009F1153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Apostołów Piotra i Pawła w Zagorzycach</w:t>
      </w:r>
    </w:p>
    <w:p w14:paraId="66DBD991" w14:textId="29FC3805" w:rsidR="00130284" w:rsidRPr="00345BBC" w:rsidRDefault="009F1153" w:rsidP="001769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39-126 Zagorzyce 224</w:t>
      </w:r>
    </w:p>
    <w:p w14:paraId="1B367CB3" w14:textId="77777777" w:rsidR="00130284" w:rsidRPr="00345BBC" w:rsidRDefault="00130284" w:rsidP="00CF48C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</w:p>
    <w:p w14:paraId="145A9D85" w14:textId="77777777" w:rsidR="00905F89" w:rsidRPr="00345BBC" w:rsidRDefault="00905F89" w:rsidP="006C0454">
      <w:pPr>
        <w:suppressAutoHyphens/>
        <w:spacing w:after="0" w:line="240" w:lineRule="auto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  <w:bookmarkStart w:id="11" w:name="_Hlk143599073"/>
    </w:p>
    <w:p w14:paraId="7359BD85" w14:textId="5539E9C7" w:rsidR="00905F89" w:rsidRPr="00345BBC" w:rsidRDefault="00905F89" w:rsidP="006C0454">
      <w:pPr>
        <w:suppressAutoHyphens/>
        <w:spacing w:after="0" w:line="240" w:lineRule="auto"/>
        <w:rPr>
          <w:rFonts w:ascii="Times New Roman" w:eastAsia="Times New Roman" w:hAnsi="Times New Roman"/>
          <w:bCs/>
          <w:kern w:val="1"/>
          <w:sz w:val="24"/>
          <w:szCs w:val="24"/>
          <w:u w:val="single"/>
          <w:lang w:eastAsia="ar-SA"/>
        </w:rPr>
      </w:pPr>
      <w:r w:rsidRPr="00345BBC">
        <w:rPr>
          <w:rFonts w:ascii="Times New Roman" w:eastAsia="Times New Roman" w:hAnsi="Times New Roman"/>
          <w:bCs/>
          <w:kern w:val="1"/>
          <w:sz w:val="24"/>
          <w:szCs w:val="24"/>
          <w:u w:val="single"/>
          <w:lang w:eastAsia="ar-SA"/>
        </w:rPr>
        <w:t xml:space="preserve">Liczy się data i godzina wpływu do Zamawiającego. </w:t>
      </w:r>
      <w:r w:rsidR="00E46A8C" w:rsidRPr="00345BBC">
        <w:rPr>
          <w:rFonts w:ascii="Times New Roman" w:eastAsia="Times New Roman" w:hAnsi="Times New Roman"/>
          <w:bCs/>
          <w:kern w:val="1"/>
          <w:sz w:val="24"/>
          <w:szCs w:val="24"/>
          <w:u w:val="single"/>
          <w:lang w:eastAsia="ar-SA"/>
        </w:rPr>
        <w:t>Oferty złożone po terminie zostaną odesłane na adres nadawcy.</w:t>
      </w:r>
    </w:p>
    <w:p w14:paraId="29CA52A2" w14:textId="77777777" w:rsidR="00E46A8C" w:rsidRPr="00345BBC" w:rsidRDefault="00E46A8C" w:rsidP="006C0454">
      <w:pPr>
        <w:suppressAutoHyphens/>
        <w:spacing w:after="0" w:line="240" w:lineRule="auto"/>
        <w:rPr>
          <w:rFonts w:ascii="Times New Roman" w:eastAsia="Times New Roman" w:hAnsi="Times New Roman"/>
          <w:bCs/>
          <w:kern w:val="1"/>
          <w:sz w:val="24"/>
          <w:szCs w:val="24"/>
          <w:u w:val="single"/>
          <w:lang w:eastAsia="ar-SA"/>
        </w:rPr>
      </w:pPr>
    </w:p>
    <w:p w14:paraId="54C89F16" w14:textId="77777777" w:rsidR="00905F89" w:rsidRPr="00345BBC" w:rsidRDefault="00905F89" w:rsidP="006C0454">
      <w:pPr>
        <w:suppressAutoHyphens/>
        <w:spacing w:after="0" w:line="240" w:lineRule="auto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  <w:r w:rsidRPr="00345BBC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Otwarcie ofert nastąpi</w:t>
      </w:r>
      <w:r w:rsidR="00CF0075" w:rsidRPr="00345BBC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 p</w:t>
      </w:r>
      <w:r w:rsidRPr="00345BBC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o terminie składania ofert. </w:t>
      </w:r>
    </w:p>
    <w:p w14:paraId="1F4D5950" w14:textId="77777777" w:rsidR="001769B4" w:rsidRPr="00345BBC" w:rsidRDefault="001769B4" w:rsidP="00425D45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kern w:val="1"/>
          <w:sz w:val="24"/>
          <w:szCs w:val="24"/>
          <w:lang w:eastAsia="ar-SA"/>
        </w:rPr>
      </w:pPr>
    </w:p>
    <w:p w14:paraId="36B42240" w14:textId="77777777" w:rsidR="001769B4" w:rsidRPr="00345BBC" w:rsidRDefault="001769B4" w:rsidP="00425D45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kern w:val="1"/>
          <w:sz w:val="24"/>
          <w:szCs w:val="24"/>
          <w:lang w:eastAsia="ar-SA"/>
        </w:rPr>
      </w:pPr>
    </w:p>
    <w:p w14:paraId="2F8BEDED" w14:textId="74104552" w:rsidR="00CF0075" w:rsidRPr="00345BBC" w:rsidRDefault="00CF0075" w:rsidP="00425D45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  <w:r w:rsidRPr="00345BBC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Informacja o wyborze najkorzystniejszej oferty zostanie</w:t>
      </w:r>
      <w:r w:rsidR="001769B4" w:rsidRPr="00345BBC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 niezwłocznie</w:t>
      </w:r>
      <w:r w:rsidRPr="00345BBC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 opublikowana </w:t>
      </w:r>
      <w:r w:rsidR="00425D45" w:rsidRPr="00345BBC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 </w:t>
      </w:r>
      <w:r w:rsidRPr="00345BBC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na stronie internetowej Zamawiającego</w:t>
      </w:r>
      <w:r w:rsidR="00C57BC5" w:rsidRPr="00345BBC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.</w:t>
      </w:r>
    </w:p>
    <w:bookmarkEnd w:id="10"/>
    <w:bookmarkEnd w:id="11"/>
    <w:p w14:paraId="26337C42" w14:textId="77777777" w:rsidR="007020ED" w:rsidRPr="00345BBC" w:rsidRDefault="007020ED" w:rsidP="006C0454">
      <w:pPr>
        <w:suppressAutoHyphens/>
        <w:spacing w:after="0" w:line="240" w:lineRule="auto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</w:p>
    <w:p w14:paraId="2032BDAE" w14:textId="6CB6B61F" w:rsidR="007020ED" w:rsidRPr="00345BBC" w:rsidRDefault="00E46A8C" w:rsidP="001769B4">
      <w:pPr>
        <w:shd w:val="clear" w:color="auto" w:fill="FFFFFF"/>
        <w:spacing w:after="128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6345D" w:rsidRPr="00345BBC">
        <w:rPr>
          <w:rFonts w:ascii="Times New Roman" w:eastAsia="Times New Roman" w:hAnsi="Times New Roman"/>
          <w:sz w:val="24"/>
          <w:szCs w:val="24"/>
          <w:lang w:eastAsia="pl-PL"/>
        </w:rPr>
        <w:t>fertę należy umieścić w zamkniętej kopercie (opakowaniu), uniemożliwiającej odczytanie zawartości oferty. Koperta (opakowanie) p</w:t>
      </w:r>
      <w:r w:rsidR="00052F68" w:rsidRPr="00345BBC">
        <w:rPr>
          <w:rFonts w:ascii="Times New Roman" w:eastAsia="Times New Roman" w:hAnsi="Times New Roman"/>
          <w:sz w:val="24"/>
          <w:szCs w:val="24"/>
          <w:lang w:eastAsia="pl-PL"/>
        </w:rPr>
        <w:t>owinna być opisana następująco:</w:t>
      </w:r>
    </w:p>
    <w:p w14:paraId="55A37D8C" w14:textId="77777777" w:rsidR="00290995" w:rsidRPr="00345BBC" w:rsidRDefault="007020ED" w:rsidP="007022B8">
      <w:pPr>
        <w:pStyle w:val="NormalnyWeb"/>
        <w:shd w:val="clear" w:color="auto" w:fill="FFFFFF"/>
        <w:spacing w:before="0" w:beforeAutospacing="0" w:after="0"/>
      </w:pPr>
      <w:r w:rsidRPr="00345BB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8D2C42" wp14:editId="5EE7C760">
                <wp:simplePos x="0" y="0"/>
                <wp:positionH relativeFrom="margin">
                  <wp:posOffset>-99695</wp:posOffset>
                </wp:positionH>
                <wp:positionV relativeFrom="paragraph">
                  <wp:posOffset>19685</wp:posOffset>
                </wp:positionV>
                <wp:extent cx="5924550" cy="2352675"/>
                <wp:effectExtent l="0" t="0" r="1905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2352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90041" id="Rectangle 2" o:spid="_x0000_s1026" style="position:absolute;margin-left:-7.85pt;margin-top:1.55pt;width:466.5pt;height:185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" filled="f">
                <w10:wrap anchorx="margin"/>
              </v:rect>
            </w:pict>
          </mc:Fallback>
        </mc:AlternateContent>
      </w:r>
      <w:r w:rsidR="00290995" w:rsidRPr="00345BBC">
        <w:rPr>
          <w:rStyle w:val="Uwydatnienie"/>
        </w:rPr>
        <w:t>Nazwa (firma) Wykonawcy</w:t>
      </w:r>
    </w:p>
    <w:p w14:paraId="7C144CAE" w14:textId="77777777" w:rsidR="00290995" w:rsidRPr="00345BBC" w:rsidRDefault="00290995" w:rsidP="007022B8">
      <w:pPr>
        <w:pStyle w:val="NormalnyWeb"/>
        <w:shd w:val="clear" w:color="auto" w:fill="FFFFFF"/>
        <w:spacing w:before="0" w:beforeAutospacing="0" w:after="0"/>
      </w:pPr>
      <w:r w:rsidRPr="00345BBC">
        <w:rPr>
          <w:rStyle w:val="Uwydatnienie"/>
        </w:rPr>
        <w:t>adres Wykonawcy</w:t>
      </w:r>
    </w:p>
    <w:p w14:paraId="30CA9EDF" w14:textId="77777777" w:rsidR="009F1153" w:rsidRDefault="009F1153" w:rsidP="009F1153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</w:p>
    <w:p w14:paraId="0908903C" w14:textId="05EB5939" w:rsidR="009F1153" w:rsidRPr="00345BBC" w:rsidRDefault="009F1153" w:rsidP="009F1153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  <w:r w:rsidRPr="00345BBC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Parafia p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.</w:t>
      </w:r>
      <w:r w:rsidRPr="00345BBC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w. Św. 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Apostołów Piotra i Pawła w Zagorzycach</w:t>
      </w:r>
    </w:p>
    <w:p w14:paraId="61D5DFB3" w14:textId="28920C37" w:rsidR="00130284" w:rsidRPr="00345BBC" w:rsidRDefault="009F1153" w:rsidP="009F1153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39-126 Zagorzyce 224</w:t>
      </w:r>
    </w:p>
    <w:p w14:paraId="64F3B064" w14:textId="77777777" w:rsidR="007020ED" w:rsidRPr="00345BBC" w:rsidRDefault="007020ED" w:rsidP="007020ED">
      <w:pPr>
        <w:pStyle w:val="NormalnyWeb"/>
        <w:shd w:val="clear" w:color="auto" w:fill="FFFFFF"/>
        <w:tabs>
          <w:tab w:val="center" w:pos="4536"/>
          <w:tab w:val="left" w:pos="8100"/>
        </w:tabs>
        <w:spacing w:after="0"/>
      </w:pPr>
      <w:r w:rsidRPr="00345BBC">
        <w:tab/>
        <w:t>Oferta w postępowaniu zakupowym na wykonanie zadania</w:t>
      </w:r>
      <w:r w:rsidRPr="00345BBC">
        <w:tab/>
      </w:r>
    </w:p>
    <w:p w14:paraId="7D4EAB7C" w14:textId="77777777" w:rsidR="0082227C" w:rsidRPr="00345BBC" w:rsidRDefault="0082227C" w:rsidP="0082227C">
      <w:pPr>
        <w:shd w:val="clear" w:color="auto" w:fill="FFFFFF"/>
        <w:spacing w:after="12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E638D2B" w14:textId="20125AF5" w:rsidR="0082227C" w:rsidRPr="00345BBC" w:rsidRDefault="0082227C" w:rsidP="0082227C">
      <w:pPr>
        <w:shd w:val="clear" w:color="auto" w:fill="FFFFFF"/>
        <w:spacing w:after="12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45B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="008310AA" w:rsidRPr="00345B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Konserwacja </w:t>
      </w:r>
      <w:r w:rsidR="008310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 restauracja ołtarza głównego z Kościoła Parafialnego</w:t>
      </w:r>
      <w:r w:rsidR="008310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p.w. Św. Apostołów Piotra i Pa</w:t>
      </w:r>
      <w:r w:rsidR="00FE27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</w:t>
      </w:r>
      <w:r w:rsidR="008310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ła w Zagorzycach</w:t>
      </w:r>
      <w:r w:rsidR="006E114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etap II</w:t>
      </w:r>
      <w:r w:rsidRPr="00345B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</w:p>
    <w:p w14:paraId="128F6D6B" w14:textId="2B72E2A4" w:rsidR="006C0454" w:rsidRPr="00345BBC" w:rsidRDefault="00290995" w:rsidP="007022B8">
      <w:pPr>
        <w:pStyle w:val="NormalnyWeb"/>
        <w:shd w:val="clear" w:color="auto" w:fill="FFFFFF"/>
        <w:spacing w:after="0"/>
        <w:jc w:val="center"/>
      </w:pPr>
      <w:r w:rsidRPr="00345BBC">
        <w:rPr>
          <w:rStyle w:val="Pogrubienie"/>
        </w:rPr>
        <w:t>NIE OTWIERAĆ</w:t>
      </w:r>
      <w:r w:rsidR="005D5042" w:rsidRPr="00345BBC">
        <w:t xml:space="preserve">   </w:t>
      </w:r>
      <w:r w:rsidR="00130284" w:rsidRPr="00345BBC">
        <w:t xml:space="preserve">przed  </w:t>
      </w:r>
      <w:r w:rsidR="00130284" w:rsidRPr="00C73CC3">
        <w:t xml:space="preserve">godz. 09.00,  </w:t>
      </w:r>
      <w:r w:rsidR="00C73CC3" w:rsidRPr="00C73CC3">
        <w:t>18.03.</w:t>
      </w:r>
      <w:r w:rsidR="00130284" w:rsidRPr="00C73CC3">
        <w:t>202</w:t>
      </w:r>
      <w:r w:rsidR="008310AA" w:rsidRPr="00C73CC3">
        <w:t>4</w:t>
      </w:r>
      <w:r w:rsidR="00130284" w:rsidRPr="00C73CC3">
        <w:t xml:space="preserve"> </w:t>
      </w:r>
      <w:r w:rsidR="00C73CC3" w:rsidRPr="00C73CC3">
        <w:t>r.</w:t>
      </w:r>
    </w:p>
    <w:p w14:paraId="29CCA1E0" w14:textId="77777777" w:rsidR="00130284" w:rsidRPr="00345BBC" w:rsidRDefault="00130284" w:rsidP="007022B8">
      <w:pPr>
        <w:pStyle w:val="NormalnyWeb"/>
        <w:shd w:val="clear" w:color="auto" w:fill="FFFFFF"/>
        <w:spacing w:after="0"/>
        <w:jc w:val="center"/>
      </w:pPr>
    </w:p>
    <w:p w14:paraId="2A6AD602" w14:textId="77777777" w:rsidR="000F4AB4" w:rsidRPr="00345BBC" w:rsidRDefault="000F4AB4" w:rsidP="00905F89">
      <w:pPr>
        <w:pStyle w:val="NormalnyWeb"/>
        <w:shd w:val="clear" w:color="auto" w:fill="FFFFFF"/>
        <w:spacing w:before="0" w:beforeAutospacing="0" w:after="128"/>
      </w:pPr>
      <w:r w:rsidRPr="00345BBC">
        <w:t xml:space="preserve">Załączniki: </w:t>
      </w:r>
    </w:p>
    <w:p w14:paraId="5FA0E577" w14:textId="08DC7058" w:rsidR="000F4AB4" w:rsidRPr="00345BBC" w:rsidRDefault="000F4AB4" w:rsidP="00905F89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/>
      </w:pPr>
      <w:r w:rsidRPr="00345BBC">
        <w:t>Formularz Ofertowy</w:t>
      </w:r>
      <w:r w:rsidR="00130284" w:rsidRPr="00345BBC">
        <w:t xml:space="preserve"> wraz z załącznikami</w:t>
      </w:r>
      <w:r w:rsidRPr="00345BBC">
        <w:t xml:space="preserve">; </w:t>
      </w:r>
    </w:p>
    <w:p w14:paraId="3A8FDECC" w14:textId="0BCE8F1A" w:rsidR="007020ED" w:rsidRPr="00345BBC" w:rsidRDefault="007020ED" w:rsidP="00905F89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/>
      </w:pPr>
      <w:r w:rsidRPr="00345BBC">
        <w:t>Oświadczenie o braku wykluczenia</w:t>
      </w:r>
      <w:r w:rsidR="00902634" w:rsidRPr="00345BBC">
        <w:t>;</w:t>
      </w:r>
    </w:p>
    <w:p w14:paraId="3C630669" w14:textId="77777777" w:rsidR="007020ED" w:rsidRPr="00345BBC" w:rsidRDefault="00130284" w:rsidP="000F4AB4">
      <w:pPr>
        <w:pStyle w:val="NormalnyWeb"/>
        <w:numPr>
          <w:ilvl w:val="0"/>
          <w:numId w:val="23"/>
        </w:numPr>
        <w:shd w:val="clear" w:color="auto" w:fill="FFFFFF"/>
        <w:spacing w:after="0"/>
      </w:pPr>
      <w:r w:rsidRPr="00345BBC">
        <w:t xml:space="preserve">Wzór </w:t>
      </w:r>
      <w:r w:rsidR="000F4AB4" w:rsidRPr="00345BBC">
        <w:t xml:space="preserve">umowy; </w:t>
      </w:r>
      <w:r w:rsidR="005D5042" w:rsidRPr="00345BBC">
        <w:t xml:space="preserve">    </w:t>
      </w:r>
    </w:p>
    <w:p w14:paraId="3DF9BCDE" w14:textId="19489903" w:rsidR="007020ED" w:rsidRPr="00345BBC" w:rsidRDefault="007020ED" w:rsidP="000F4AB4">
      <w:pPr>
        <w:pStyle w:val="NormalnyWeb"/>
        <w:numPr>
          <w:ilvl w:val="0"/>
          <w:numId w:val="23"/>
        </w:numPr>
        <w:shd w:val="clear" w:color="auto" w:fill="FFFFFF"/>
        <w:spacing w:after="0"/>
      </w:pPr>
      <w:r w:rsidRPr="00345BBC">
        <w:t>Wykaz prac</w:t>
      </w:r>
      <w:r w:rsidR="00902634" w:rsidRPr="00345BBC">
        <w:t>;</w:t>
      </w:r>
    </w:p>
    <w:p w14:paraId="30CF5882" w14:textId="14130112" w:rsidR="007022B8" w:rsidRPr="00345BBC" w:rsidRDefault="007020ED" w:rsidP="000F4AB4">
      <w:pPr>
        <w:pStyle w:val="NormalnyWeb"/>
        <w:numPr>
          <w:ilvl w:val="0"/>
          <w:numId w:val="23"/>
        </w:numPr>
        <w:shd w:val="clear" w:color="auto" w:fill="FFFFFF"/>
        <w:spacing w:after="0"/>
      </w:pPr>
      <w:r w:rsidRPr="00345BBC">
        <w:t>Oświadczenie o posiadaniu uprawnień</w:t>
      </w:r>
      <w:r w:rsidR="00902634" w:rsidRPr="00345BBC">
        <w:t>.</w:t>
      </w:r>
      <w:r w:rsidR="005D5042" w:rsidRPr="00345BBC">
        <w:t xml:space="preserve">       </w:t>
      </w:r>
    </w:p>
    <w:p w14:paraId="2365DA3F" w14:textId="77777777" w:rsidR="00CE1B6D" w:rsidRDefault="00CE1B6D" w:rsidP="007022B8">
      <w:pPr>
        <w:pStyle w:val="NormalnyWeb"/>
        <w:shd w:val="clear" w:color="auto" w:fill="FFFFFF"/>
        <w:spacing w:after="0"/>
        <w:ind w:left="720"/>
        <w:jc w:val="right"/>
        <w:rPr>
          <w:i/>
          <w:iCs/>
        </w:rPr>
      </w:pPr>
    </w:p>
    <w:p w14:paraId="01B8E744" w14:textId="77777777" w:rsidR="00FA31AD" w:rsidRDefault="00FA31AD" w:rsidP="007022B8">
      <w:pPr>
        <w:pStyle w:val="NormalnyWeb"/>
        <w:shd w:val="clear" w:color="auto" w:fill="FFFFFF"/>
        <w:spacing w:after="0"/>
        <w:ind w:left="720"/>
        <w:jc w:val="right"/>
        <w:rPr>
          <w:i/>
          <w:iCs/>
        </w:rPr>
      </w:pPr>
    </w:p>
    <w:p w14:paraId="0B9664AD" w14:textId="77777777" w:rsidR="00FA31AD" w:rsidRDefault="00FA31AD" w:rsidP="007022B8">
      <w:pPr>
        <w:pStyle w:val="NormalnyWeb"/>
        <w:shd w:val="clear" w:color="auto" w:fill="FFFFFF"/>
        <w:spacing w:after="0"/>
        <w:ind w:left="720"/>
        <w:jc w:val="right"/>
        <w:rPr>
          <w:i/>
          <w:iCs/>
        </w:rPr>
      </w:pPr>
    </w:p>
    <w:p w14:paraId="1D832E1F" w14:textId="603D1BF1" w:rsidR="005D5042" w:rsidRPr="00345BBC" w:rsidRDefault="007022B8" w:rsidP="007022B8">
      <w:pPr>
        <w:pStyle w:val="NormalnyWeb"/>
        <w:shd w:val="clear" w:color="auto" w:fill="FFFFFF"/>
        <w:spacing w:after="0"/>
        <w:ind w:left="720"/>
        <w:jc w:val="right"/>
        <w:rPr>
          <w:i/>
          <w:iCs/>
        </w:rPr>
      </w:pPr>
      <w:r w:rsidRPr="00345BBC">
        <w:rPr>
          <w:i/>
          <w:iCs/>
        </w:rPr>
        <w:t xml:space="preserve">(-) Ks. </w:t>
      </w:r>
      <w:r w:rsidR="00CE1B6D">
        <w:rPr>
          <w:i/>
          <w:iCs/>
        </w:rPr>
        <w:t>Proboszcz Dariusz Konieczny</w:t>
      </w:r>
    </w:p>
    <w:sectPr w:rsidR="005D5042" w:rsidRPr="00345BBC" w:rsidSect="00556107">
      <w:headerReference w:type="default" r:id="rId8"/>
      <w:footerReference w:type="default" r:id="rId9"/>
      <w:pgSz w:w="11906" w:h="16838"/>
      <w:pgMar w:top="2127" w:right="1417" w:bottom="1702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F4CEB" w14:textId="77777777" w:rsidR="00556107" w:rsidRDefault="00556107" w:rsidP="00052A43">
      <w:pPr>
        <w:spacing w:after="0" w:line="240" w:lineRule="auto"/>
      </w:pPr>
      <w:r>
        <w:separator/>
      </w:r>
    </w:p>
  </w:endnote>
  <w:endnote w:type="continuationSeparator" w:id="0">
    <w:p w14:paraId="0A1D8EA3" w14:textId="77777777" w:rsidR="00556107" w:rsidRDefault="00556107" w:rsidP="0005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2" w:name="_Hlk121755905"/>
  <w:p w14:paraId="0B27F210" w14:textId="5BA93DAA" w:rsidR="00902634" w:rsidRDefault="00902634" w:rsidP="0090263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50627" wp14:editId="21CA14E9">
              <wp:simplePos x="0" y="0"/>
              <wp:positionH relativeFrom="column">
                <wp:posOffset>-575945</wp:posOffset>
              </wp:positionH>
              <wp:positionV relativeFrom="paragraph">
                <wp:posOffset>-80645</wp:posOffset>
              </wp:positionV>
              <wp:extent cx="6991350" cy="1905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991350" cy="190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C8FF00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35pt,-6.35pt" to="505.1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" strokecolor="windowText" strokeweight=".5pt">
              <v:stroke joinstyle="miter"/>
              <o:lock v:ext="edit" shapetype="f"/>
            </v:line>
          </w:pict>
        </mc:Fallback>
      </mc:AlternateContent>
    </w:r>
    <w:r>
      <w:rPr>
        <w:rFonts w:ascii="Times New Roman" w:hAnsi="Times New Roman"/>
        <w:sz w:val="14"/>
        <w:szCs w:val="14"/>
      </w:rPr>
      <w:t xml:space="preserve">Inwestycja współfinansowana </w:t>
    </w:r>
    <w:r w:rsidRPr="009643DE">
      <w:rPr>
        <w:rFonts w:ascii="Times New Roman" w:hAnsi="Times New Roman"/>
        <w:sz w:val="14"/>
        <w:szCs w:val="14"/>
      </w:rPr>
      <w:t xml:space="preserve">w ramach dofinansowania z Rządowego Programu Odbudowy Zabytków oraz budżetu Gminy </w:t>
    </w:r>
    <w:r>
      <w:rPr>
        <w:rFonts w:ascii="Times New Roman" w:hAnsi="Times New Roman"/>
        <w:sz w:val="14"/>
        <w:szCs w:val="14"/>
      </w:rPr>
      <w:t xml:space="preserve">Sędziszów Małopolski – </w:t>
    </w:r>
  </w:p>
  <w:p w14:paraId="37BF8D38" w14:textId="07EE9F9A" w:rsidR="00902634" w:rsidRPr="009643DE" w:rsidRDefault="00902634" w:rsidP="0090263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14"/>
        <w:szCs w:val="14"/>
      </w:rPr>
    </w:pPr>
    <w:r w:rsidRPr="009643DE">
      <w:rPr>
        <w:rFonts w:ascii="Times New Roman" w:hAnsi="Times New Roman"/>
        <w:sz w:val="14"/>
        <w:szCs w:val="14"/>
      </w:rPr>
      <w:t>WSTĘPNA PROMESA</w:t>
    </w:r>
    <w:r w:rsidR="00345BBC">
      <w:rPr>
        <w:rFonts w:ascii="Times New Roman" w:hAnsi="Times New Roman"/>
        <w:sz w:val="14"/>
        <w:szCs w:val="14"/>
      </w:rPr>
      <w:t xml:space="preserve"> </w:t>
    </w:r>
    <w:r w:rsidRPr="009643DE">
      <w:rPr>
        <w:rFonts w:ascii="Times New Roman" w:hAnsi="Times New Roman"/>
        <w:sz w:val="14"/>
        <w:szCs w:val="14"/>
      </w:rPr>
      <w:t>DOFINANSOWANIA INWESTYCJI</w:t>
    </w:r>
    <w:r w:rsidR="00345BBC">
      <w:rPr>
        <w:rFonts w:ascii="Times New Roman" w:hAnsi="Times New Roman"/>
        <w:sz w:val="14"/>
        <w:szCs w:val="14"/>
      </w:rPr>
      <w:t xml:space="preserve"> </w:t>
    </w:r>
    <w:r w:rsidRPr="009643DE">
      <w:rPr>
        <w:rFonts w:ascii="Times New Roman" w:hAnsi="Times New Roman"/>
        <w:sz w:val="14"/>
        <w:szCs w:val="14"/>
      </w:rPr>
      <w:t>Z RZĄDOWEGO PROGRAMU ODBUDOWY ZABYTKÓW</w:t>
    </w:r>
  </w:p>
  <w:p w14:paraId="4A99815F" w14:textId="32D648A8" w:rsidR="00902634" w:rsidRPr="00D43566" w:rsidRDefault="00902634" w:rsidP="0090263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14"/>
        <w:szCs w:val="14"/>
      </w:rPr>
    </w:pPr>
    <w:r w:rsidRPr="009643DE">
      <w:rPr>
        <w:rFonts w:ascii="Times New Roman" w:hAnsi="Times New Roman"/>
        <w:sz w:val="14"/>
        <w:szCs w:val="14"/>
      </w:rPr>
      <w:t xml:space="preserve">NR </w:t>
    </w:r>
    <w:r w:rsidRPr="00FA28C9">
      <w:rPr>
        <w:rFonts w:ascii="Times New Roman" w:hAnsi="Times New Roman"/>
        <w:sz w:val="14"/>
        <w:szCs w:val="14"/>
      </w:rPr>
      <w:t>RPOZ/2022/</w:t>
    </w:r>
    <w:r w:rsidR="00345BBC">
      <w:rPr>
        <w:rFonts w:ascii="Times New Roman" w:hAnsi="Times New Roman"/>
        <w:sz w:val="14"/>
        <w:szCs w:val="14"/>
      </w:rPr>
      <w:t>1641</w:t>
    </w:r>
    <w:r w:rsidRPr="00FA28C9">
      <w:rPr>
        <w:rFonts w:ascii="Times New Roman" w:hAnsi="Times New Roman"/>
        <w:sz w:val="14"/>
        <w:szCs w:val="14"/>
      </w:rPr>
      <w:t>/PolskiLad</w:t>
    </w:r>
  </w:p>
  <w:bookmarkEnd w:id="12"/>
  <w:p w14:paraId="0DC1F19D" w14:textId="77777777" w:rsidR="00D43566" w:rsidRDefault="00D435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71D87" w14:textId="77777777" w:rsidR="00556107" w:rsidRDefault="00556107" w:rsidP="00052A43">
      <w:pPr>
        <w:spacing w:after="0" w:line="240" w:lineRule="auto"/>
      </w:pPr>
      <w:r>
        <w:separator/>
      </w:r>
    </w:p>
  </w:footnote>
  <w:footnote w:type="continuationSeparator" w:id="0">
    <w:p w14:paraId="2E309888" w14:textId="77777777" w:rsidR="00556107" w:rsidRDefault="00556107" w:rsidP="00052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6856" w14:textId="77777777" w:rsidR="00052A43" w:rsidRPr="009643DE" w:rsidRDefault="00130284" w:rsidP="00FA5937">
    <w:pPr>
      <w:pStyle w:val="Nagwek"/>
      <w:jc w:val="center"/>
    </w:pPr>
    <w:r w:rsidRPr="009643DE">
      <w:rPr>
        <w:noProof/>
        <w:lang w:eastAsia="pl-PL"/>
      </w:rPr>
      <w:drawing>
        <wp:inline distT="0" distB="0" distL="0" distR="0" wp14:anchorId="38A6E3EE" wp14:editId="7582F9F3">
          <wp:extent cx="2552700" cy="809625"/>
          <wp:effectExtent l="0" t="0" r="0" b="0"/>
          <wp:docPr id="1453587489" name="Obraz 14535874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194C48E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singleLevel"/>
    <w:tmpl w:val="E66EAA68"/>
    <w:name w:val="WW8Num3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  <w:b w:val="0"/>
      </w:rPr>
    </w:lvl>
  </w:abstractNum>
  <w:abstractNum w:abstractNumId="2" w15:restartNumberingAfterBreak="0">
    <w:nsid w:val="02122458"/>
    <w:multiLevelType w:val="hybridMultilevel"/>
    <w:tmpl w:val="81EEEA6A"/>
    <w:lvl w:ilvl="0" w:tplc="0C881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55845"/>
    <w:multiLevelType w:val="multilevel"/>
    <w:tmpl w:val="2682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0D5403"/>
    <w:multiLevelType w:val="hybridMultilevel"/>
    <w:tmpl w:val="4D702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36744"/>
    <w:multiLevelType w:val="hybridMultilevel"/>
    <w:tmpl w:val="954E497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35A1C"/>
    <w:multiLevelType w:val="hybridMultilevel"/>
    <w:tmpl w:val="B44E903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F3B64"/>
    <w:multiLevelType w:val="hybridMultilevel"/>
    <w:tmpl w:val="42ECE2E2"/>
    <w:lvl w:ilvl="0" w:tplc="0C881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312D1"/>
    <w:multiLevelType w:val="hybridMultilevel"/>
    <w:tmpl w:val="3D66C182"/>
    <w:lvl w:ilvl="0" w:tplc="224AF1F8">
      <w:start w:val="1"/>
      <w:numFmt w:val="upperRoman"/>
      <w:lvlText w:val="%1&gt;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1AF6A6F"/>
    <w:multiLevelType w:val="hybridMultilevel"/>
    <w:tmpl w:val="46E675F0"/>
    <w:lvl w:ilvl="0" w:tplc="0C8811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C36E6A"/>
    <w:multiLevelType w:val="hybridMultilevel"/>
    <w:tmpl w:val="D884FA5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59CFDC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/>
        <w:b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623C6"/>
    <w:multiLevelType w:val="hybridMultilevel"/>
    <w:tmpl w:val="FA7CFAB6"/>
    <w:lvl w:ilvl="0" w:tplc="C596A4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43434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72343"/>
    <w:multiLevelType w:val="hybridMultilevel"/>
    <w:tmpl w:val="14823E66"/>
    <w:lvl w:ilvl="0" w:tplc="AD401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E27DE"/>
    <w:multiLevelType w:val="hybridMultilevel"/>
    <w:tmpl w:val="36361F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0627E"/>
    <w:multiLevelType w:val="hybridMultilevel"/>
    <w:tmpl w:val="E4FE9F78"/>
    <w:lvl w:ilvl="0" w:tplc="692E614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16962"/>
    <w:multiLevelType w:val="multilevel"/>
    <w:tmpl w:val="53DC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D91351"/>
    <w:multiLevelType w:val="hybridMultilevel"/>
    <w:tmpl w:val="7918F44C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55B2CF7"/>
    <w:multiLevelType w:val="hybridMultilevel"/>
    <w:tmpl w:val="2518841E"/>
    <w:lvl w:ilvl="0" w:tplc="7CB012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922CB2"/>
    <w:multiLevelType w:val="singleLevel"/>
    <w:tmpl w:val="EDCC4ED8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29E742C"/>
    <w:multiLevelType w:val="singleLevel"/>
    <w:tmpl w:val="06124B7C"/>
    <w:lvl w:ilvl="0">
      <w:start w:val="8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20" w15:restartNumberingAfterBreak="0">
    <w:nsid w:val="45C97635"/>
    <w:multiLevelType w:val="hybridMultilevel"/>
    <w:tmpl w:val="4DA06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F1932"/>
    <w:multiLevelType w:val="hybridMultilevel"/>
    <w:tmpl w:val="C7640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D5A99"/>
    <w:multiLevelType w:val="hybridMultilevel"/>
    <w:tmpl w:val="42EA7892"/>
    <w:lvl w:ilvl="0" w:tplc="07A00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334A6"/>
    <w:multiLevelType w:val="hybridMultilevel"/>
    <w:tmpl w:val="56AC9FC4"/>
    <w:lvl w:ilvl="0" w:tplc="A2842E4A">
      <w:start w:val="9"/>
      <w:numFmt w:val="bullet"/>
      <w:lvlText w:val=""/>
      <w:lvlJc w:val="left"/>
      <w:pPr>
        <w:ind w:left="589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55" w:hanging="360"/>
      </w:pPr>
      <w:rPr>
        <w:rFonts w:ascii="Wingdings" w:hAnsi="Wingdings" w:hint="default"/>
      </w:rPr>
    </w:lvl>
  </w:abstractNum>
  <w:abstractNum w:abstractNumId="24" w15:restartNumberingAfterBreak="0">
    <w:nsid w:val="4BFE0A5F"/>
    <w:multiLevelType w:val="hybridMultilevel"/>
    <w:tmpl w:val="9B64D0FA"/>
    <w:lvl w:ilvl="0" w:tplc="9B6E763E">
      <w:start w:val="1"/>
      <w:numFmt w:val="upperLetter"/>
      <w:lvlText w:val="%1."/>
      <w:lvlJc w:val="left"/>
      <w:pPr>
        <w:ind w:left="840" w:hanging="480"/>
      </w:pPr>
      <w:rPr>
        <w:rFonts w:ascii="Times New Roman" w:eastAsia="Times New Roman" w:hAnsi="Times New Roman" w:hint="default"/>
        <w:b/>
        <w:i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A3A65"/>
    <w:multiLevelType w:val="hybridMultilevel"/>
    <w:tmpl w:val="5B344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41078"/>
    <w:multiLevelType w:val="hybridMultilevel"/>
    <w:tmpl w:val="864C749A"/>
    <w:lvl w:ilvl="0" w:tplc="DD1641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665D8"/>
    <w:multiLevelType w:val="hybridMultilevel"/>
    <w:tmpl w:val="E550C41E"/>
    <w:lvl w:ilvl="0" w:tplc="E05EFB3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517A4"/>
    <w:multiLevelType w:val="multilevel"/>
    <w:tmpl w:val="C6A8D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6F7CFF"/>
    <w:multiLevelType w:val="hybridMultilevel"/>
    <w:tmpl w:val="4516B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5195D"/>
    <w:multiLevelType w:val="hybridMultilevel"/>
    <w:tmpl w:val="60423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D1B3A"/>
    <w:multiLevelType w:val="hybridMultilevel"/>
    <w:tmpl w:val="526672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290A9C"/>
    <w:multiLevelType w:val="hybridMultilevel"/>
    <w:tmpl w:val="01624D12"/>
    <w:lvl w:ilvl="0" w:tplc="299CAE36">
      <w:start w:val="1"/>
      <w:numFmt w:val="decimal"/>
      <w:lvlText w:val="%1."/>
      <w:lvlJc w:val="left"/>
      <w:pPr>
        <w:ind w:left="374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3" w15:restartNumberingAfterBreak="0">
    <w:nsid w:val="767424BE"/>
    <w:multiLevelType w:val="hybridMultilevel"/>
    <w:tmpl w:val="8D80DE5A"/>
    <w:lvl w:ilvl="0" w:tplc="B45E06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509B3"/>
    <w:multiLevelType w:val="hybridMultilevel"/>
    <w:tmpl w:val="FA88D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460C4"/>
    <w:multiLevelType w:val="hybridMultilevel"/>
    <w:tmpl w:val="80C0A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371BF"/>
    <w:multiLevelType w:val="multilevel"/>
    <w:tmpl w:val="0E7A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2995950">
    <w:abstractNumId w:val="16"/>
  </w:num>
  <w:num w:numId="2" w16cid:durableId="81121381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3" w16cid:durableId="628317894">
    <w:abstractNumId w:val="19"/>
  </w:num>
  <w:num w:numId="4" w16cid:durableId="1072241682">
    <w:abstractNumId w:val="18"/>
  </w:num>
  <w:num w:numId="5" w16cid:durableId="191768521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Arial" w:hAnsi="Arial" w:cs="Arial" w:hint="default"/>
        </w:rPr>
      </w:lvl>
    </w:lvlOverride>
  </w:num>
  <w:num w:numId="6" w16cid:durableId="1788693683">
    <w:abstractNumId w:val="32"/>
  </w:num>
  <w:num w:numId="7" w16cid:durableId="1085301447">
    <w:abstractNumId w:val="15"/>
  </w:num>
  <w:num w:numId="8" w16cid:durableId="1776440435">
    <w:abstractNumId w:val="23"/>
  </w:num>
  <w:num w:numId="9" w16cid:durableId="673457239">
    <w:abstractNumId w:val="17"/>
  </w:num>
  <w:num w:numId="10" w16cid:durableId="606041060">
    <w:abstractNumId w:val="28"/>
  </w:num>
  <w:num w:numId="11" w16cid:durableId="1645308112">
    <w:abstractNumId w:val="30"/>
  </w:num>
  <w:num w:numId="12" w16cid:durableId="258027510">
    <w:abstractNumId w:val="11"/>
  </w:num>
  <w:num w:numId="13" w16cid:durableId="1331178109">
    <w:abstractNumId w:val="10"/>
  </w:num>
  <w:num w:numId="14" w16cid:durableId="429744001">
    <w:abstractNumId w:val="14"/>
  </w:num>
  <w:num w:numId="15" w16cid:durableId="525019697">
    <w:abstractNumId w:val="8"/>
  </w:num>
  <w:num w:numId="16" w16cid:durableId="1846899442">
    <w:abstractNumId w:val="12"/>
  </w:num>
  <w:num w:numId="17" w16cid:durableId="430441596">
    <w:abstractNumId w:val="36"/>
  </w:num>
  <w:num w:numId="18" w16cid:durableId="1736010804">
    <w:abstractNumId w:val="3"/>
  </w:num>
  <w:num w:numId="19" w16cid:durableId="559175299">
    <w:abstractNumId w:val="31"/>
  </w:num>
  <w:num w:numId="20" w16cid:durableId="249390411">
    <w:abstractNumId w:val="25"/>
  </w:num>
  <w:num w:numId="21" w16cid:durableId="1146818033">
    <w:abstractNumId w:val="24"/>
  </w:num>
  <w:num w:numId="22" w16cid:durableId="1859350276">
    <w:abstractNumId w:val="26"/>
  </w:num>
  <w:num w:numId="23" w16cid:durableId="68122092">
    <w:abstractNumId w:val="29"/>
  </w:num>
  <w:num w:numId="24" w16cid:durableId="1572038924">
    <w:abstractNumId w:val="27"/>
  </w:num>
  <w:num w:numId="25" w16cid:durableId="586571936">
    <w:abstractNumId w:val="5"/>
  </w:num>
  <w:num w:numId="26" w16cid:durableId="2065174516">
    <w:abstractNumId w:val="6"/>
  </w:num>
  <w:num w:numId="27" w16cid:durableId="2127502827">
    <w:abstractNumId w:val="1"/>
  </w:num>
  <w:num w:numId="28" w16cid:durableId="177816478">
    <w:abstractNumId w:val="33"/>
  </w:num>
  <w:num w:numId="29" w16cid:durableId="99884074">
    <w:abstractNumId w:val="35"/>
  </w:num>
  <w:num w:numId="30" w16cid:durableId="1264069827">
    <w:abstractNumId w:val="2"/>
  </w:num>
  <w:num w:numId="31" w16cid:durableId="1331717498">
    <w:abstractNumId w:val="7"/>
  </w:num>
  <w:num w:numId="32" w16cid:durableId="1108309996">
    <w:abstractNumId w:val="9"/>
  </w:num>
  <w:num w:numId="33" w16cid:durableId="1869416627">
    <w:abstractNumId w:val="21"/>
  </w:num>
  <w:num w:numId="34" w16cid:durableId="1384867472">
    <w:abstractNumId w:val="34"/>
  </w:num>
  <w:num w:numId="35" w16cid:durableId="204755429">
    <w:abstractNumId w:val="4"/>
  </w:num>
  <w:num w:numId="36" w16cid:durableId="1751194713">
    <w:abstractNumId w:val="20"/>
  </w:num>
  <w:num w:numId="37" w16cid:durableId="2102407919">
    <w:abstractNumId w:val="13"/>
  </w:num>
  <w:num w:numId="38" w16cid:durableId="144699911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81"/>
    <w:rsid w:val="00006E45"/>
    <w:rsid w:val="0000727C"/>
    <w:rsid w:val="00023737"/>
    <w:rsid w:val="00023DB2"/>
    <w:rsid w:val="000258B5"/>
    <w:rsid w:val="00026AE0"/>
    <w:rsid w:val="00042EDC"/>
    <w:rsid w:val="00052A43"/>
    <w:rsid w:val="00052F68"/>
    <w:rsid w:val="00053741"/>
    <w:rsid w:val="0006345D"/>
    <w:rsid w:val="00067E1F"/>
    <w:rsid w:val="00076270"/>
    <w:rsid w:val="00080F3A"/>
    <w:rsid w:val="000A4183"/>
    <w:rsid w:val="000B7172"/>
    <w:rsid w:val="000C47B9"/>
    <w:rsid w:val="000E49D6"/>
    <w:rsid w:val="000F10E6"/>
    <w:rsid w:val="000F4AB4"/>
    <w:rsid w:val="000F4E15"/>
    <w:rsid w:val="0010338A"/>
    <w:rsid w:val="00106736"/>
    <w:rsid w:val="001201DC"/>
    <w:rsid w:val="00130284"/>
    <w:rsid w:val="00136CB3"/>
    <w:rsid w:val="00150F4A"/>
    <w:rsid w:val="001562CE"/>
    <w:rsid w:val="00160B27"/>
    <w:rsid w:val="001740F6"/>
    <w:rsid w:val="001769B4"/>
    <w:rsid w:val="001776A6"/>
    <w:rsid w:val="00182D3D"/>
    <w:rsid w:val="00185BD7"/>
    <w:rsid w:val="0019689B"/>
    <w:rsid w:val="001A1DC6"/>
    <w:rsid w:val="001A64BB"/>
    <w:rsid w:val="001B4D94"/>
    <w:rsid w:val="001E40AC"/>
    <w:rsid w:val="001E46CF"/>
    <w:rsid w:val="001E6C03"/>
    <w:rsid w:val="001F04D5"/>
    <w:rsid w:val="001F4681"/>
    <w:rsid w:val="00204743"/>
    <w:rsid w:val="00217191"/>
    <w:rsid w:val="00220DCD"/>
    <w:rsid w:val="00221783"/>
    <w:rsid w:val="00241DAA"/>
    <w:rsid w:val="0024759C"/>
    <w:rsid w:val="00263BFB"/>
    <w:rsid w:val="002643B8"/>
    <w:rsid w:val="00265C87"/>
    <w:rsid w:val="00273049"/>
    <w:rsid w:val="00290995"/>
    <w:rsid w:val="002A264B"/>
    <w:rsid w:val="002A290C"/>
    <w:rsid w:val="002A527E"/>
    <w:rsid w:val="002C4F98"/>
    <w:rsid w:val="002D1E6F"/>
    <w:rsid w:val="002D4FB4"/>
    <w:rsid w:val="002E3AE6"/>
    <w:rsid w:val="002E52BB"/>
    <w:rsid w:val="002E542B"/>
    <w:rsid w:val="002F2D30"/>
    <w:rsid w:val="00300994"/>
    <w:rsid w:val="0031306B"/>
    <w:rsid w:val="00320DAE"/>
    <w:rsid w:val="00322ECC"/>
    <w:rsid w:val="0033254C"/>
    <w:rsid w:val="003362C1"/>
    <w:rsid w:val="00340F9D"/>
    <w:rsid w:val="0034156E"/>
    <w:rsid w:val="003418B9"/>
    <w:rsid w:val="00345BBC"/>
    <w:rsid w:val="0036327D"/>
    <w:rsid w:val="0036434D"/>
    <w:rsid w:val="003679BE"/>
    <w:rsid w:val="0037010D"/>
    <w:rsid w:val="00372804"/>
    <w:rsid w:val="003835D3"/>
    <w:rsid w:val="003B1D90"/>
    <w:rsid w:val="003C5BB2"/>
    <w:rsid w:val="003D5C5C"/>
    <w:rsid w:val="003D6186"/>
    <w:rsid w:val="003E565C"/>
    <w:rsid w:val="003F3248"/>
    <w:rsid w:val="003F7342"/>
    <w:rsid w:val="004011B6"/>
    <w:rsid w:val="004017EA"/>
    <w:rsid w:val="0040306E"/>
    <w:rsid w:val="00425D45"/>
    <w:rsid w:val="00442F17"/>
    <w:rsid w:val="0045251A"/>
    <w:rsid w:val="0045321A"/>
    <w:rsid w:val="004552A7"/>
    <w:rsid w:val="00455515"/>
    <w:rsid w:val="00471B59"/>
    <w:rsid w:val="004A7A29"/>
    <w:rsid w:val="004B30F5"/>
    <w:rsid w:val="004C229E"/>
    <w:rsid w:val="004D0BE0"/>
    <w:rsid w:val="004D3184"/>
    <w:rsid w:val="004E16EB"/>
    <w:rsid w:val="004F1B26"/>
    <w:rsid w:val="005064E5"/>
    <w:rsid w:val="0051317A"/>
    <w:rsid w:val="005174A0"/>
    <w:rsid w:val="00517529"/>
    <w:rsid w:val="00536FF8"/>
    <w:rsid w:val="005469BD"/>
    <w:rsid w:val="00556107"/>
    <w:rsid w:val="00561789"/>
    <w:rsid w:val="0056192A"/>
    <w:rsid w:val="00566757"/>
    <w:rsid w:val="0057643B"/>
    <w:rsid w:val="00577ECB"/>
    <w:rsid w:val="00586F9C"/>
    <w:rsid w:val="0059402C"/>
    <w:rsid w:val="005A17C3"/>
    <w:rsid w:val="005A6623"/>
    <w:rsid w:val="005B2016"/>
    <w:rsid w:val="005B5E76"/>
    <w:rsid w:val="005D3CE2"/>
    <w:rsid w:val="005D5042"/>
    <w:rsid w:val="005F2858"/>
    <w:rsid w:val="00605C5D"/>
    <w:rsid w:val="0061311D"/>
    <w:rsid w:val="00614056"/>
    <w:rsid w:val="00621B93"/>
    <w:rsid w:val="006245C1"/>
    <w:rsid w:val="006410AA"/>
    <w:rsid w:val="00641C28"/>
    <w:rsid w:val="00641F9A"/>
    <w:rsid w:val="00667877"/>
    <w:rsid w:val="00672386"/>
    <w:rsid w:val="006725BA"/>
    <w:rsid w:val="006742B3"/>
    <w:rsid w:val="00695B1B"/>
    <w:rsid w:val="00696AB0"/>
    <w:rsid w:val="006977F1"/>
    <w:rsid w:val="006A45AD"/>
    <w:rsid w:val="006B473C"/>
    <w:rsid w:val="006B79CD"/>
    <w:rsid w:val="006C0454"/>
    <w:rsid w:val="006E1148"/>
    <w:rsid w:val="006F07E3"/>
    <w:rsid w:val="006F5783"/>
    <w:rsid w:val="007020ED"/>
    <w:rsid w:val="007022B8"/>
    <w:rsid w:val="00716F09"/>
    <w:rsid w:val="00731084"/>
    <w:rsid w:val="00743D58"/>
    <w:rsid w:val="0076337F"/>
    <w:rsid w:val="00764830"/>
    <w:rsid w:val="00767A6D"/>
    <w:rsid w:val="00770D86"/>
    <w:rsid w:val="00776F98"/>
    <w:rsid w:val="007916D4"/>
    <w:rsid w:val="00797EB0"/>
    <w:rsid w:val="007A13D9"/>
    <w:rsid w:val="007A2008"/>
    <w:rsid w:val="007B56DC"/>
    <w:rsid w:val="007B7889"/>
    <w:rsid w:val="007C0C39"/>
    <w:rsid w:val="007C2172"/>
    <w:rsid w:val="007F34DF"/>
    <w:rsid w:val="008045FF"/>
    <w:rsid w:val="0081058A"/>
    <w:rsid w:val="008126C4"/>
    <w:rsid w:val="0082227C"/>
    <w:rsid w:val="008238C1"/>
    <w:rsid w:val="008310AA"/>
    <w:rsid w:val="00831A28"/>
    <w:rsid w:val="00834110"/>
    <w:rsid w:val="00836FF4"/>
    <w:rsid w:val="00840CF6"/>
    <w:rsid w:val="00842F70"/>
    <w:rsid w:val="008444C9"/>
    <w:rsid w:val="00846794"/>
    <w:rsid w:val="008530BC"/>
    <w:rsid w:val="00861625"/>
    <w:rsid w:val="008661A7"/>
    <w:rsid w:val="00877823"/>
    <w:rsid w:val="008807B5"/>
    <w:rsid w:val="008827B4"/>
    <w:rsid w:val="00882C08"/>
    <w:rsid w:val="00883FBA"/>
    <w:rsid w:val="008909AE"/>
    <w:rsid w:val="00891F31"/>
    <w:rsid w:val="008A574B"/>
    <w:rsid w:val="008B33DC"/>
    <w:rsid w:val="008B6CCE"/>
    <w:rsid w:val="008C3869"/>
    <w:rsid w:val="008D492F"/>
    <w:rsid w:val="008E2C39"/>
    <w:rsid w:val="008E6E57"/>
    <w:rsid w:val="00902634"/>
    <w:rsid w:val="00905F89"/>
    <w:rsid w:val="00906215"/>
    <w:rsid w:val="00923CEC"/>
    <w:rsid w:val="0093696A"/>
    <w:rsid w:val="00943BD9"/>
    <w:rsid w:val="009449E5"/>
    <w:rsid w:val="0095272E"/>
    <w:rsid w:val="00954D51"/>
    <w:rsid w:val="00955EA1"/>
    <w:rsid w:val="009643DE"/>
    <w:rsid w:val="00967550"/>
    <w:rsid w:val="009727D1"/>
    <w:rsid w:val="009920BA"/>
    <w:rsid w:val="009A3F81"/>
    <w:rsid w:val="009B5A2F"/>
    <w:rsid w:val="009B6250"/>
    <w:rsid w:val="009C6463"/>
    <w:rsid w:val="009D5830"/>
    <w:rsid w:val="009E1EB1"/>
    <w:rsid w:val="009E4D02"/>
    <w:rsid w:val="009F1153"/>
    <w:rsid w:val="00A00E7A"/>
    <w:rsid w:val="00A10F34"/>
    <w:rsid w:val="00A14811"/>
    <w:rsid w:val="00A27A25"/>
    <w:rsid w:val="00A3266B"/>
    <w:rsid w:val="00A43F22"/>
    <w:rsid w:val="00A44549"/>
    <w:rsid w:val="00A47461"/>
    <w:rsid w:val="00A5296E"/>
    <w:rsid w:val="00A60AB5"/>
    <w:rsid w:val="00A72781"/>
    <w:rsid w:val="00A72E1D"/>
    <w:rsid w:val="00A73BD1"/>
    <w:rsid w:val="00A76294"/>
    <w:rsid w:val="00A927AA"/>
    <w:rsid w:val="00A93CF4"/>
    <w:rsid w:val="00A94329"/>
    <w:rsid w:val="00AA0574"/>
    <w:rsid w:val="00AA15C9"/>
    <w:rsid w:val="00AB232D"/>
    <w:rsid w:val="00AB46A6"/>
    <w:rsid w:val="00AB7241"/>
    <w:rsid w:val="00AC494E"/>
    <w:rsid w:val="00AC4B57"/>
    <w:rsid w:val="00AC4BA6"/>
    <w:rsid w:val="00AE321E"/>
    <w:rsid w:val="00AE5810"/>
    <w:rsid w:val="00AE676C"/>
    <w:rsid w:val="00AE7EA7"/>
    <w:rsid w:val="00B00B52"/>
    <w:rsid w:val="00B039DD"/>
    <w:rsid w:val="00B065B7"/>
    <w:rsid w:val="00B105CA"/>
    <w:rsid w:val="00B21D84"/>
    <w:rsid w:val="00B2240B"/>
    <w:rsid w:val="00B2764B"/>
    <w:rsid w:val="00B32609"/>
    <w:rsid w:val="00B44F19"/>
    <w:rsid w:val="00B45DBD"/>
    <w:rsid w:val="00B6528D"/>
    <w:rsid w:val="00B66734"/>
    <w:rsid w:val="00B80106"/>
    <w:rsid w:val="00B87D13"/>
    <w:rsid w:val="00BB0B85"/>
    <w:rsid w:val="00BB77F3"/>
    <w:rsid w:val="00BD2AD1"/>
    <w:rsid w:val="00BF13E7"/>
    <w:rsid w:val="00BF429E"/>
    <w:rsid w:val="00C053F5"/>
    <w:rsid w:val="00C17808"/>
    <w:rsid w:val="00C33EF6"/>
    <w:rsid w:val="00C4426C"/>
    <w:rsid w:val="00C534CA"/>
    <w:rsid w:val="00C57BC5"/>
    <w:rsid w:val="00C61FA3"/>
    <w:rsid w:val="00C73A92"/>
    <w:rsid w:val="00C73CC3"/>
    <w:rsid w:val="00C84085"/>
    <w:rsid w:val="00CA1357"/>
    <w:rsid w:val="00CB1FE1"/>
    <w:rsid w:val="00CB2F38"/>
    <w:rsid w:val="00CD14A6"/>
    <w:rsid w:val="00CE1B6D"/>
    <w:rsid w:val="00CE4F03"/>
    <w:rsid w:val="00CF0075"/>
    <w:rsid w:val="00CF1FDB"/>
    <w:rsid w:val="00CF48CC"/>
    <w:rsid w:val="00CF56D4"/>
    <w:rsid w:val="00D04FBF"/>
    <w:rsid w:val="00D11F53"/>
    <w:rsid w:val="00D125AE"/>
    <w:rsid w:val="00D3713E"/>
    <w:rsid w:val="00D43566"/>
    <w:rsid w:val="00D56B06"/>
    <w:rsid w:val="00D6333E"/>
    <w:rsid w:val="00D63D59"/>
    <w:rsid w:val="00D755B9"/>
    <w:rsid w:val="00DA4063"/>
    <w:rsid w:val="00DA56AE"/>
    <w:rsid w:val="00DB2894"/>
    <w:rsid w:val="00DB7019"/>
    <w:rsid w:val="00DC1AA1"/>
    <w:rsid w:val="00DC1ADA"/>
    <w:rsid w:val="00DF01A8"/>
    <w:rsid w:val="00DF6133"/>
    <w:rsid w:val="00DF68BE"/>
    <w:rsid w:val="00E02A87"/>
    <w:rsid w:val="00E15DFB"/>
    <w:rsid w:val="00E26591"/>
    <w:rsid w:val="00E430E3"/>
    <w:rsid w:val="00E43F22"/>
    <w:rsid w:val="00E4513E"/>
    <w:rsid w:val="00E46A8C"/>
    <w:rsid w:val="00E63574"/>
    <w:rsid w:val="00E64C3E"/>
    <w:rsid w:val="00E80A67"/>
    <w:rsid w:val="00E85BD0"/>
    <w:rsid w:val="00EC02FA"/>
    <w:rsid w:val="00ED3D2F"/>
    <w:rsid w:val="00EE38CF"/>
    <w:rsid w:val="00EF58A0"/>
    <w:rsid w:val="00F13B63"/>
    <w:rsid w:val="00F167FA"/>
    <w:rsid w:val="00F25538"/>
    <w:rsid w:val="00F3247C"/>
    <w:rsid w:val="00F5122E"/>
    <w:rsid w:val="00F73272"/>
    <w:rsid w:val="00F73AE2"/>
    <w:rsid w:val="00F74A04"/>
    <w:rsid w:val="00F85040"/>
    <w:rsid w:val="00F86996"/>
    <w:rsid w:val="00F87B55"/>
    <w:rsid w:val="00F9091B"/>
    <w:rsid w:val="00FA28C9"/>
    <w:rsid w:val="00FA31AD"/>
    <w:rsid w:val="00FA5937"/>
    <w:rsid w:val="00FB0145"/>
    <w:rsid w:val="00FB1A7F"/>
    <w:rsid w:val="00FB217C"/>
    <w:rsid w:val="00FC66D4"/>
    <w:rsid w:val="00FC7B89"/>
    <w:rsid w:val="00FD684D"/>
    <w:rsid w:val="00FD6EB9"/>
    <w:rsid w:val="00FD7163"/>
    <w:rsid w:val="00FE279E"/>
    <w:rsid w:val="00FE31B1"/>
    <w:rsid w:val="00FE5927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04EEC"/>
  <w15:docId w15:val="{4DDD22BB-7422-4D12-AECB-EB275CA2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255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255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F2553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F25538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F2553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F25538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59402C"/>
    <w:pPr>
      <w:ind w:left="720"/>
      <w:contextualSpacing/>
    </w:pPr>
  </w:style>
  <w:style w:type="character" w:customStyle="1" w:styleId="Nagwek1Znak">
    <w:name w:val="Nagłówek 1 Znak"/>
    <w:link w:val="Nagwek1"/>
    <w:rsid w:val="00F2553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rsid w:val="00F255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rsid w:val="00F2553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rsid w:val="00F2553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rsid w:val="00F2553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rsid w:val="00F2553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Hipercze">
    <w:name w:val="Hyperlink"/>
    <w:uiPriority w:val="99"/>
    <w:unhideWhenUsed/>
    <w:rsid w:val="00F25538"/>
    <w:rPr>
      <w:color w:val="000000"/>
      <w:u w:val="single"/>
    </w:rPr>
  </w:style>
  <w:style w:type="character" w:styleId="Pogrubienie">
    <w:name w:val="Strong"/>
    <w:uiPriority w:val="22"/>
    <w:qFormat/>
    <w:rsid w:val="00217191"/>
    <w:rPr>
      <w:b/>
      <w:bCs/>
      <w:i w:val="0"/>
      <w:iCs w:val="0"/>
    </w:rPr>
  </w:style>
  <w:style w:type="paragraph" w:styleId="NormalnyWeb">
    <w:name w:val="Normal (Web)"/>
    <w:basedOn w:val="Normalny"/>
    <w:uiPriority w:val="99"/>
    <w:unhideWhenUsed/>
    <w:rsid w:val="00217191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A00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00E7A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rsid w:val="00052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52A4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052A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52A43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290995"/>
    <w:rPr>
      <w:i/>
      <w:iCs/>
    </w:rPr>
  </w:style>
  <w:style w:type="table" w:styleId="Tabela-Siatka">
    <w:name w:val="Table Grid"/>
    <w:basedOn w:val="Standardowy"/>
    <w:uiPriority w:val="39"/>
    <w:rsid w:val="001F4681"/>
    <w:pPr>
      <w:jc w:val="both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909A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72781"/>
  </w:style>
  <w:style w:type="character" w:customStyle="1" w:styleId="Nierozpoznanawzmianka1">
    <w:name w:val="Nierozpoznana wzmianka1"/>
    <w:uiPriority w:val="99"/>
    <w:semiHidden/>
    <w:unhideWhenUsed/>
    <w:rsid w:val="002C4F98"/>
    <w:rPr>
      <w:color w:val="605E5C"/>
      <w:shd w:val="clear" w:color="auto" w:fill="E1DFDD"/>
    </w:rPr>
  </w:style>
  <w:style w:type="paragraph" w:customStyle="1" w:styleId="Default">
    <w:name w:val="Default"/>
    <w:rsid w:val="009643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rak">
    <w:name w:val="Brak"/>
    <w:rsid w:val="00300994"/>
  </w:style>
  <w:style w:type="paragraph" w:customStyle="1" w:styleId="DomylneA">
    <w:name w:val="Domyślne A"/>
    <w:rsid w:val="003009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styleId="Odwoaniedokomentarza">
    <w:name w:val="annotation reference"/>
    <w:basedOn w:val="Domylnaczcionkaakapitu"/>
    <w:rsid w:val="005619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619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6192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5619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6192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7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5F5A8-AF24-46E7-9352-80FE55C6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13265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Marcin Worek</dc:creator>
  <cp:lastModifiedBy>Piotr Drozd</cp:lastModifiedBy>
  <cp:revision>11</cp:revision>
  <cp:lastPrinted>2023-11-21T15:59:00Z</cp:lastPrinted>
  <dcterms:created xsi:type="dcterms:W3CDTF">2024-02-13T12:33:00Z</dcterms:created>
  <dcterms:modified xsi:type="dcterms:W3CDTF">2024-02-14T08:27:00Z</dcterms:modified>
</cp:coreProperties>
</file>